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BD" w:rsidRDefault="00BD41BD" w:rsidP="00F40F1F">
      <w:pPr>
        <w:jc w:val="center"/>
        <w:rPr>
          <w:b/>
          <w:sz w:val="40"/>
        </w:rPr>
      </w:pPr>
      <w:r>
        <w:rPr>
          <w:b/>
          <w:sz w:val="40"/>
        </w:rPr>
        <w:t xml:space="preserve">REFERENCES FOR </w:t>
      </w:r>
    </w:p>
    <w:p w:rsidR="001B1080" w:rsidRPr="00F40F1F" w:rsidRDefault="00BD41BD" w:rsidP="00F40F1F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VITAL STRATEGIES IN CANCER</w:t>
      </w:r>
    </w:p>
    <w:p w:rsidR="001B1080" w:rsidRDefault="001B1080"/>
    <w:p w:rsidR="00210F32" w:rsidRPr="004B089C" w:rsidRDefault="00606EAB" w:rsidP="001B1080">
      <w:pPr>
        <w:outlineLvl w:val="0"/>
      </w:pPr>
      <w:r>
        <w:t>My J</w:t>
      </w:r>
      <w:r w:rsidR="00210F32" w:rsidRPr="004B089C">
        <w:t>ourney</w:t>
      </w:r>
    </w:p>
    <w:p w:rsidR="00210F32" w:rsidRPr="004B089C" w:rsidRDefault="00210F32" w:rsidP="001B1080">
      <w:pPr>
        <w:outlineLvl w:val="0"/>
      </w:pPr>
    </w:p>
    <w:p w:rsidR="00D06A32" w:rsidRPr="004B089C" w:rsidRDefault="00D06A32" w:rsidP="00D06A32">
      <w:pPr>
        <w:pStyle w:val="details"/>
        <w:numPr>
          <w:ilvl w:val="0"/>
          <w:numId w:val="2"/>
        </w:numPr>
        <w:spacing w:beforeLines="0" w:afterLines="0"/>
        <w:rPr>
          <w:rFonts w:asciiTheme="minorHAnsi" w:hAnsiTheme="minorHAnsi" w:cs="Times New Roman"/>
          <w:sz w:val="24"/>
          <w:szCs w:val="24"/>
        </w:rPr>
      </w:pPr>
      <w:r w:rsidRPr="004B089C">
        <w:rPr>
          <w:rStyle w:val="jrnl"/>
          <w:rFonts w:asciiTheme="minorHAnsi" w:hAnsiTheme="minorHAnsi" w:cs="Times New Roman"/>
          <w:sz w:val="24"/>
          <w:szCs w:val="24"/>
        </w:rPr>
        <w:t>Nutr Cancer</w:t>
      </w:r>
      <w:r w:rsidRPr="004B089C">
        <w:rPr>
          <w:rFonts w:asciiTheme="minorHAnsi" w:hAnsiTheme="minorHAnsi" w:cs="Times New Roman"/>
          <w:sz w:val="24"/>
          <w:szCs w:val="24"/>
        </w:rPr>
        <w:t xml:space="preserve">. 2013;65(5):653-8. doi: 10.1080/01635581.2013.789117. </w:t>
      </w:r>
      <w:r w:rsidRPr="004B089C">
        <w:rPr>
          <w:rFonts w:asciiTheme="minorHAnsi" w:hAnsiTheme="minorHAnsi"/>
          <w:bCs/>
          <w:sz w:val="24"/>
          <w:szCs w:val="28"/>
        </w:rPr>
        <w:t>Differences in</w:t>
      </w:r>
      <w:r w:rsidRPr="004B089C">
        <w:rPr>
          <w:rStyle w:val="apple-converted-space"/>
          <w:rFonts w:asciiTheme="minorHAnsi" w:hAnsiTheme="minorHAnsi"/>
          <w:bCs/>
          <w:sz w:val="24"/>
          <w:szCs w:val="28"/>
        </w:rPr>
        <w:t> </w:t>
      </w:r>
      <w:r w:rsidRPr="004B089C">
        <w:rPr>
          <w:rStyle w:val="highlight"/>
          <w:rFonts w:asciiTheme="minorHAnsi" w:hAnsiTheme="minorHAnsi"/>
          <w:bCs/>
          <w:sz w:val="24"/>
          <w:szCs w:val="28"/>
        </w:rPr>
        <w:t>vitamin D</w:t>
      </w:r>
      <w:r w:rsidRPr="004B089C">
        <w:rPr>
          <w:rStyle w:val="apple-converted-space"/>
          <w:rFonts w:asciiTheme="minorHAnsi" w:hAnsiTheme="minorHAnsi"/>
          <w:bCs/>
          <w:sz w:val="24"/>
          <w:szCs w:val="28"/>
        </w:rPr>
        <w:t> </w:t>
      </w:r>
      <w:r w:rsidRPr="004B089C">
        <w:rPr>
          <w:rFonts w:asciiTheme="minorHAnsi" w:hAnsiTheme="minorHAnsi"/>
          <w:bCs/>
          <w:sz w:val="24"/>
          <w:szCs w:val="28"/>
        </w:rPr>
        <w:t>nutritional status between newly diagnosed cancer patients from rural or urban settings in Kentucky.</w:t>
      </w:r>
      <w:r w:rsidRPr="004B089C">
        <w:rPr>
          <w:rFonts w:asciiTheme="minorHAnsi" w:hAnsiTheme="minorHAnsi" w:cs="Times New Roman"/>
          <w:sz w:val="24"/>
          <w:szCs w:val="22"/>
        </w:rPr>
        <w:t xml:space="preserve"> </w:t>
      </w:r>
      <w:r w:rsidRPr="004B089C">
        <w:rPr>
          <w:rFonts w:asciiTheme="minorHAnsi" w:hAnsiTheme="minorHAnsi" w:cs="Times New Roman"/>
          <w:sz w:val="24"/>
          <w:szCs w:val="28"/>
        </w:rPr>
        <w:t>Christopher KL, Wiggins AT, Van Meter EM, Means RT Jr, Hayslip JW,</w:t>
      </w:r>
      <w:r w:rsidRPr="004B089C">
        <w:rPr>
          <w:rStyle w:val="apple-converted-space"/>
          <w:rFonts w:asciiTheme="minorHAnsi" w:hAnsiTheme="minorHAnsi"/>
          <w:sz w:val="24"/>
          <w:szCs w:val="28"/>
        </w:rPr>
        <w:t> </w:t>
      </w:r>
      <w:r w:rsidRPr="004B089C">
        <w:rPr>
          <w:rFonts w:asciiTheme="minorHAnsi" w:hAnsiTheme="minorHAnsi" w:cs="Times New Roman"/>
          <w:bCs/>
          <w:sz w:val="24"/>
          <w:szCs w:val="28"/>
        </w:rPr>
        <w:t>Roach</w:t>
      </w:r>
      <w:r w:rsidRPr="004B089C">
        <w:rPr>
          <w:rStyle w:val="apple-converted-space"/>
          <w:rFonts w:asciiTheme="minorHAnsi" w:hAnsiTheme="minorHAnsi"/>
          <w:sz w:val="24"/>
          <w:szCs w:val="28"/>
        </w:rPr>
        <w:t> </w:t>
      </w:r>
      <w:r w:rsidRPr="004B089C">
        <w:rPr>
          <w:rFonts w:asciiTheme="minorHAnsi" w:hAnsiTheme="minorHAnsi" w:cs="Times New Roman"/>
          <w:sz w:val="24"/>
          <w:szCs w:val="28"/>
        </w:rPr>
        <w:t>JP.</w:t>
      </w:r>
    </w:p>
    <w:p w:rsidR="00210F32" w:rsidRPr="004B089C" w:rsidRDefault="00210F32" w:rsidP="00D06A32">
      <w:pPr>
        <w:ind w:left="360"/>
        <w:outlineLvl w:val="0"/>
      </w:pPr>
    </w:p>
    <w:p w:rsidR="001B1080" w:rsidRPr="004B089C" w:rsidRDefault="001B1080" w:rsidP="001B1080">
      <w:pPr>
        <w:outlineLvl w:val="0"/>
      </w:pPr>
      <w:r w:rsidRPr="004B089C">
        <w:t>Your Time is Now</w:t>
      </w:r>
    </w:p>
    <w:p w:rsidR="00210F32" w:rsidRPr="004B089C" w:rsidRDefault="00210F32" w:rsidP="00210F32"/>
    <w:p w:rsidR="00210F32" w:rsidRPr="004B089C" w:rsidRDefault="001B1080" w:rsidP="00210F32">
      <w:pPr>
        <w:pStyle w:val="ListParagraph"/>
        <w:numPr>
          <w:ilvl w:val="0"/>
          <w:numId w:val="3"/>
        </w:numPr>
        <w:rPr>
          <w:szCs w:val="27"/>
          <w:shd w:val="clear" w:color="auto" w:fill="FFFFFF"/>
        </w:rPr>
      </w:pPr>
      <w:r w:rsidRPr="004B089C">
        <w:t>NEJM</w:t>
      </w:r>
      <w:r w:rsidR="00210F32" w:rsidRPr="004B089C">
        <w:rPr>
          <w:szCs w:val="27"/>
          <w:shd w:val="clear" w:color="auto" w:fill="FFFFFF"/>
        </w:rPr>
        <w:t xml:space="preserve"> 2012; 366:1310-1318</w:t>
      </w:r>
      <w:r w:rsidR="00210F32" w:rsidRPr="004B089C">
        <w:rPr>
          <w:szCs w:val="27"/>
        </w:rPr>
        <w:t xml:space="preserve"> </w:t>
      </w:r>
      <w:r w:rsidR="00210F32" w:rsidRPr="004B089C">
        <w:rPr>
          <w:szCs w:val="27"/>
          <w:shd w:val="clear" w:color="auto" w:fill="FFFFFF"/>
        </w:rPr>
        <w:t>DOI: 10.1056/NEJMoa1110307</w:t>
      </w:r>
    </w:p>
    <w:p w:rsidR="00717FA4" w:rsidRPr="004B089C" w:rsidRDefault="001B1080" w:rsidP="00717FA4">
      <w:pPr>
        <w:pStyle w:val="ListParagraph"/>
        <w:numPr>
          <w:ilvl w:val="0"/>
          <w:numId w:val="3"/>
        </w:numPr>
        <w:rPr>
          <w:szCs w:val="20"/>
        </w:rPr>
      </w:pPr>
      <w:r w:rsidRPr="004B089C">
        <w:rPr>
          <w:szCs w:val="28"/>
        </w:rPr>
        <w:t>Caryn Mei Hsien Chan et al.</w:t>
      </w:r>
      <w:r w:rsidRPr="004B089C">
        <w:t> </w:t>
      </w:r>
      <w:r w:rsidRPr="004B089C">
        <w:rPr>
          <w:bCs/>
        </w:rPr>
        <w:t>Course and predictors of post-traumatic stress disorder in a cohort of psychologically distressed patients with cancer: A 4-year follow-up study</w:t>
      </w:r>
      <w:r w:rsidRPr="004B089C">
        <w:rPr>
          <w:szCs w:val="28"/>
        </w:rPr>
        <w:t>.</w:t>
      </w:r>
      <w:r w:rsidRPr="004B089C">
        <w:t> Cancer</w:t>
      </w:r>
      <w:r w:rsidRPr="004B089C">
        <w:rPr>
          <w:szCs w:val="28"/>
        </w:rPr>
        <w:t>, 2017; DOI:</w:t>
      </w:r>
      <w:r w:rsidRPr="004B089C">
        <w:t> </w:t>
      </w:r>
      <w:hyperlink r:id="rId5" w:tgtFrame="_blank" w:history="1">
        <w:r w:rsidRPr="004B089C">
          <w:t>10.1002/cncr.30980</w:t>
        </w:r>
      </w:hyperlink>
    </w:p>
    <w:p w:rsidR="00455B6D" w:rsidRPr="004B089C" w:rsidRDefault="00717FA4" w:rsidP="00455B6D">
      <w:pPr>
        <w:pStyle w:val="ListParagraph"/>
        <w:numPr>
          <w:ilvl w:val="0"/>
          <w:numId w:val="3"/>
        </w:numPr>
        <w:rPr>
          <w:szCs w:val="20"/>
        </w:rPr>
      </w:pPr>
      <w:r w:rsidRPr="004B089C">
        <w:rPr>
          <w:szCs w:val="28"/>
        </w:rPr>
        <w:t xml:space="preserve">Presentation of research by </w:t>
      </w:r>
      <w:r w:rsidRPr="004B089C">
        <w:rPr>
          <w:szCs w:val="22"/>
          <w:shd w:val="clear" w:color="auto" w:fill="FFFFFF"/>
        </w:rPr>
        <w:t>Dr. Arti Lakhani</w:t>
      </w:r>
      <w:r w:rsidRPr="004B089C">
        <w:t> at the 2013 Annual San Antonio Breast Cancer Symposium</w:t>
      </w:r>
    </w:p>
    <w:p w:rsidR="00455B6D" w:rsidRPr="004B089C" w:rsidRDefault="00455B6D" w:rsidP="00455B6D">
      <w:pPr>
        <w:outlineLvl w:val="0"/>
      </w:pPr>
      <w:r w:rsidRPr="004B089C">
        <w:t>Peacefulness</w:t>
      </w:r>
    </w:p>
    <w:p w:rsidR="00455B6D" w:rsidRPr="004B089C" w:rsidRDefault="00455B6D" w:rsidP="00455B6D">
      <w:pPr>
        <w:outlineLvl w:val="0"/>
      </w:pP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"/>
          <w:szCs w:val="34"/>
        </w:rPr>
      </w:pPr>
      <w:r w:rsidRPr="004B089C">
        <w:rPr>
          <w:rFonts w:eastAsiaTheme="minorEastAsia" w:cs="Calibri"/>
          <w:bCs/>
          <w:szCs w:val="34"/>
        </w:rPr>
        <w:t xml:space="preserve">Journal of Psychosomatic Research </w:t>
      </w:r>
      <w:r w:rsidRPr="004B089C">
        <w:rPr>
          <w:rFonts w:eastAsiaTheme="minorEastAsia" w:cs="Calibri"/>
          <w:szCs w:val="34"/>
        </w:rPr>
        <w:t>63(3):233-239 Sept 2007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t>Brain, Behavior, and Immunity March 2 (20)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t>Biological Psychology July 2004 (66)3: 257-270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-Bold"/>
          <w:szCs w:val="36"/>
        </w:rPr>
        <w:t>(Pancreatology. 2016 May-Jun;16(3):423-33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6"/>
        </w:rPr>
        <w:t>(Stress, Lack of Social Support Linked to Prostate Cancer Mortality. Medscape. Feb 24, 2014</w:t>
      </w:r>
      <w:r w:rsidRPr="004B089C">
        <w:rPr>
          <w:rFonts w:eastAsiaTheme="minorEastAsia" w:cs="Calibri-Bold"/>
          <w:szCs w:val="36"/>
        </w:rPr>
        <w:t>6 May-Jun;16(3):423-33)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-Bold"/>
          <w:szCs w:val="36"/>
        </w:rPr>
        <w:t>Integr Cancer Ther. 2014 Mar 9;13(4):301-309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6"/>
        </w:rPr>
        <w:t>Journal of Pain and Symptom Management Volume 36, Issue 1, July 2008, Pages 1–10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2"/>
        </w:rPr>
        <w:t xml:space="preserve">Holt-Lunstad </w:t>
      </w:r>
      <w:proofErr w:type="gramStart"/>
      <w:r w:rsidRPr="004B089C">
        <w:rPr>
          <w:rFonts w:eastAsiaTheme="minorEastAsia" w:cs="Calibri"/>
          <w:szCs w:val="32"/>
        </w:rPr>
        <w:t>J ,</w:t>
      </w:r>
      <w:proofErr w:type="gramEnd"/>
      <w:r w:rsidRPr="004B089C">
        <w:rPr>
          <w:rFonts w:eastAsiaTheme="minorEastAsia" w:cs="Calibri"/>
          <w:szCs w:val="32"/>
        </w:rPr>
        <w:t xml:space="preserve"> Smith TB, Layton JB. </w:t>
      </w:r>
      <w:r w:rsidRPr="004B089C">
        <w:rPr>
          <w:rFonts w:eastAsiaTheme="minorEastAsia" w:cs="Calibri"/>
          <w:bCs/>
          <w:szCs w:val="32"/>
        </w:rPr>
        <w:t xml:space="preserve">Social relationships and mortality risk: a meta-analytic review, </w:t>
      </w:r>
      <w:r w:rsidRPr="004B089C">
        <w:rPr>
          <w:rFonts w:eastAsiaTheme="minorEastAsia" w:cs="Calibri"/>
          <w:szCs w:val="32"/>
        </w:rPr>
        <w:t>PLoS Med. 2010 Jul 27;7(7):e1000316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2"/>
        </w:rPr>
        <w:t>Holt-Lunstad J, Smith TB, Baker M, Harris T, Stephenson D.</w:t>
      </w:r>
      <w:r w:rsidRPr="004B089C">
        <w:rPr>
          <w:rFonts w:eastAsiaTheme="minorEastAsia" w:cs="Calibri"/>
          <w:bCs/>
          <w:szCs w:val="32"/>
        </w:rPr>
        <w:t xml:space="preserve">, </w:t>
      </w:r>
      <w:r w:rsidRPr="004B089C">
        <w:rPr>
          <w:rFonts w:eastAsiaTheme="minorEastAsia" w:cs="Calibri"/>
          <w:szCs w:val="32"/>
        </w:rPr>
        <w:t>Perspect Psychol Sci. 2015 Mar; 10(2):227-37. doi: 10.1177/1745691614568352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"/>
          <w:iCs/>
          <w:szCs w:val="32"/>
        </w:rPr>
      </w:pPr>
      <w:r w:rsidRPr="004B089C">
        <w:rPr>
          <w:rFonts w:eastAsiaTheme="minorEastAsia" w:cs="Calibri"/>
          <w:iCs/>
          <w:szCs w:val="32"/>
        </w:rPr>
        <w:t>(J of Palliative Medicine. 2006. 9(3):646-57., Southern Medical Journal. 2004.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"/>
          <w:szCs w:val="32"/>
        </w:rPr>
      </w:pPr>
      <w:r w:rsidRPr="004B089C">
        <w:rPr>
          <w:rFonts w:eastAsiaTheme="minorEastAsia" w:cs="Calibri"/>
          <w:iCs/>
          <w:szCs w:val="32"/>
        </w:rPr>
        <w:t>97(12):1210</w:t>
      </w:r>
      <w:r w:rsidRPr="004B089C">
        <w:rPr>
          <w:rFonts w:eastAsiaTheme="minorEastAsia" w:cs="Calibri"/>
          <w:szCs w:val="32"/>
        </w:rPr>
        <w:t xml:space="preserve">; 2) Mayo Clinic Proceedings </w:t>
      </w:r>
      <w:proofErr w:type="gramStart"/>
      <w:r w:rsidRPr="004B089C">
        <w:rPr>
          <w:rFonts w:eastAsiaTheme="minorEastAsia" w:cs="Calibri"/>
          <w:szCs w:val="32"/>
        </w:rPr>
        <w:t>2001;76:1192</w:t>
      </w:r>
      <w:proofErr w:type="gramEnd"/>
      <w:r w:rsidRPr="004B089C">
        <w:rPr>
          <w:rFonts w:eastAsiaTheme="minorEastAsia" w:cs="Calibri"/>
          <w:szCs w:val="32"/>
        </w:rPr>
        <w:t>-1198, 1225-1235)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"/>
          <w:szCs w:val="56"/>
        </w:rPr>
      </w:pPr>
      <w:r w:rsidRPr="004B089C">
        <w:rPr>
          <w:rFonts w:eastAsiaTheme="minorEastAsia" w:cs="Calibri"/>
          <w:szCs w:val="36"/>
        </w:rPr>
        <w:t>Brain, Behavior, and Immunity, Volume 20, Issue 2, March 2006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"/>
          <w:szCs w:val="56"/>
        </w:rPr>
      </w:pPr>
      <w:r w:rsidRPr="004B089C">
        <w:rPr>
          <w:rFonts w:eastAsiaTheme="minorEastAsia" w:cs="Calibri"/>
          <w:szCs w:val="36"/>
        </w:rPr>
        <w:t>Biological Psychology, Volume 66, Issue 3, July 2004, Pages 257–270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t>Am J Clin Nutr 1978;</w:t>
      </w:r>
      <w:proofErr w:type="gramStart"/>
      <w:r w:rsidRPr="004B089C">
        <w:t>31:S</w:t>
      </w:r>
      <w:proofErr w:type="gramEnd"/>
      <w:r w:rsidRPr="004B089C">
        <w:t>33-S42 Moore WE et al; HHMI Bulletin August 2010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t xml:space="preserve">Tijdschr Diergeneeskd </w:t>
      </w:r>
      <w:proofErr w:type="gramStart"/>
      <w:r w:rsidRPr="004B089C">
        <w:t>1991;116:232</w:t>
      </w:r>
      <w:proofErr w:type="gramEnd"/>
      <w:r w:rsidRPr="004B089C">
        <w:t xml:space="preserve">-239 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6"/>
        </w:rPr>
        <w:t xml:space="preserve">Tan YZ, Ozdemir S, Temiz A, Celik F. The effect of relaxing music on heart rate and heart rate variability during ECG GATED-myocardial perfusion </w:t>
      </w:r>
      <w:proofErr w:type="gramStart"/>
      <w:r w:rsidRPr="004B089C">
        <w:rPr>
          <w:rFonts w:eastAsiaTheme="minorEastAsia" w:cs="Calibri"/>
          <w:szCs w:val="36"/>
        </w:rPr>
        <w:lastRenderedPageBreak/>
        <w:t>scin:graphy</w:t>
      </w:r>
      <w:proofErr w:type="gramEnd"/>
      <w:r w:rsidRPr="004B089C">
        <w:rPr>
          <w:rFonts w:eastAsiaTheme="minorEastAsia" w:cs="Calibri"/>
          <w:szCs w:val="36"/>
        </w:rPr>
        <w:t xml:space="preserve">. Complement Ther Clin Pract. 2015 May;21(2):137-40. doi: 10.1016/j.ctcp.2014.12.003. </w:t>
      </w:r>
      <w:r w:rsidRPr="004B089C">
        <w:rPr>
          <w:rFonts w:eastAsiaTheme="minorEastAsia" w:cs="Calibri"/>
          <w:szCs w:val="56"/>
        </w:rPr>
        <w:t xml:space="preserve"> </w:t>
      </w:r>
      <w:r w:rsidRPr="004B089C">
        <w:rPr>
          <w:rFonts w:eastAsiaTheme="minorEastAsia" w:cs="Calibri"/>
          <w:szCs w:val="33"/>
        </w:rPr>
        <w:t xml:space="preserve"> 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2"/>
        </w:rPr>
        <w:t xml:space="preserve">h-p://www.cbc.ca/news/health/story/2011/08/10/music-therapy-cancer.html     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"/>
          <w:szCs w:val="32"/>
        </w:rPr>
        <w:t>J Adv Nurs. 2011 Oct 6.; Behav Med. 200 Fall;27(3):127-32</w:t>
      </w:r>
    </w:p>
    <w:p w:rsidR="00455B6D" w:rsidRPr="004B089C" w:rsidRDefault="00455B6D" w:rsidP="00257D4C">
      <w:pPr>
        <w:pStyle w:val="ListParagraph"/>
        <w:numPr>
          <w:ilvl w:val="0"/>
          <w:numId w:val="25"/>
        </w:numPr>
      </w:pPr>
      <w:r w:rsidRPr="004B089C">
        <w:rPr>
          <w:rFonts w:eastAsiaTheme="minorEastAsia" w:cs="Calibri-Bold"/>
          <w:szCs w:val="36"/>
        </w:rPr>
        <w:t>Jia T, Ogawa Y, Miura M, Ito O, Kohzuki M (2016) Music Attenuated a Decrease in Parasympathetic Nervous System Activity after Exercise. PLoS ONE 11(2): e0148648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-Bold"/>
          <w:szCs w:val="50"/>
        </w:rPr>
      </w:pPr>
      <w:r w:rsidRPr="004B089C">
        <w:rPr>
          <w:rFonts w:eastAsiaTheme="minorEastAsia" w:cs="Calibri-Bold"/>
          <w:szCs w:val="36"/>
        </w:rPr>
        <w:t xml:space="preserve">Zhongguo Zhen Jiu. 2014 Oct;34(10):956-60 </w:t>
      </w:r>
    </w:p>
    <w:p w:rsidR="00455B6D" w:rsidRPr="004B089C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-Bold"/>
          <w:szCs w:val="50"/>
        </w:rPr>
      </w:pPr>
      <w:r w:rsidRPr="004B089C">
        <w:rPr>
          <w:rFonts w:eastAsiaTheme="minorEastAsia" w:cs="Calibri-Bold"/>
          <w:szCs w:val="36"/>
        </w:rPr>
        <w:t>h-p://nccam.nih.gov/health/acupuncture</w:t>
      </w:r>
    </w:p>
    <w:p w:rsidR="00455B6D" w:rsidRPr="00922079" w:rsidRDefault="00455B6D" w:rsidP="00257D4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Theme="minorEastAsia" w:cs="Calibri-Bold"/>
          <w:szCs w:val="36"/>
        </w:rPr>
      </w:pPr>
      <w:r w:rsidRPr="004B089C">
        <w:rPr>
          <w:rFonts w:eastAsiaTheme="minorEastAsia" w:cs="Calibri-Bold"/>
          <w:szCs w:val="36"/>
        </w:rPr>
        <w:t>h-p://www.ghc.org/news/index.jhtml, May 11, 2009, American Society for Radiation Oncology, press release, April 21</w:t>
      </w:r>
    </w:p>
    <w:p w:rsidR="00590E9B" w:rsidRPr="004B089C" w:rsidRDefault="00590E9B" w:rsidP="00590E9B">
      <w:pPr>
        <w:rPr>
          <w:szCs w:val="20"/>
        </w:rPr>
      </w:pPr>
      <w:r w:rsidRPr="004B089C">
        <w:rPr>
          <w:szCs w:val="20"/>
        </w:rPr>
        <w:t>Achieving Peace with Botanicals and Nutrients</w:t>
      </w:r>
    </w:p>
    <w:p w:rsidR="00590E9B" w:rsidRPr="004B089C" w:rsidRDefault="00590E9B" w:rsidP="00590E9B">
      <w:pPr>
        <w:rPr>
          <w:szCs w:val="20"/>
        </w:rPr>
      </w:pPr>
    </w:p>
    <w:p w:rsidR="00590E9B" w:rsidRPr="004B089C" w:rsidRDefault="00590E9B" w:rsidP="00590E9B">
      <w:pPr>
        <w:ind w:left="360"/>
        <w:outlineLvl w:val="0"/>
      </w:pPr>
      <w:r w:rsidRPr="004B089C">
        <w:t>Inositol – IP6</w:t>
      </w:r>
    </w:p>
    <w:p w:rsidR="00590E9B" w:rsidRPr="004B089C" w:rsidRDefault="00590E9B" w:rsidP="00590E9B">
      <w:pPr>
        <w:pStyle w:val="ListParagraph"/>
        <w:numPr>
          <w:ilvl w:val="0"/>
          <w:numId w:val="5"/>
        </w:numPr>
      </w:pPr>
      <w:r w:rsidRPr="004B089C">
        <w:t>Anticancer Res. 1999 Sep-Oct;19(5A):3689-93 Antiplatelet activity of inositol hexaphosphate (IP6)</w:t>
      </w:r>
    </w:p>
    <w:p w:rsidR="00590E9B" w:rsidRPr="004B089C" w:rsidRDefault="00590E9B" w:rsidP="00590E9B">
      <w:pPr>
        <w:pStyle w:val="ListParagraph"/>
        <w:numPr>
          <w:ilvl w:val="0"/>
          <w:numId w:val="5"/>
        </w:numPr>
      </w:pPr>
      <w:r w:rsidRPr="004B089C">
        <w:t>Nutr Cancer. 2006;55(2):109-25</w:t>
      </w:r>
    </w:p>
    <w:p w:rsidR="00590E9B" w:rsidRPr="004B089C" w:rsidRDefault="00590E9B" w:rsidP="00590E9B">
      <w:pPr>
        <w:pStyle w:val="ListParagraph"/>
        <w:numPr>
          <w:ilvl w:val="0"/>
          <w:numId w:val="5"/>
        </w:numPr>
      </w:pPr>
      <w:r w:rsidRPr="004B089C">
        <w:t>Cancer Prev Res (Phila). 2013 Jan;6(1):40-50</w:t>
      </w:r>
    </w:p>
    <w:p w:rsidR="00590E9B" w:rsidRPr="004B089C" w:rsidRDefault="00590E9B" w:rsidP="00590E9B">
      <w:pPr>
        <w:pStyle w:val="ListParagraph"/>
        <w:numPr>
          <w:ilvl w:val="0"/>
          <w:numId w:val="5"/>
        </w:numPr>
      </w:pPr>
      <w:r w:rsidRPr="004B089C">
        <w:t>Nutr Cancer. 2006;55(2):109-25</w:t>
      </w:r>
    </w:p>
    <w:p w:rsidR="00590E9B" w:rsidRPr="004B089C" w:rsidRDefault="00590E9B" w:rsidP="00590E9B">
      <w:pPr>
        <w:pStyle w:val="ListParagraph"/>
        <w:numPr>
          <w:ilvl w:val="0"/>
          <w:numId w:val="5"/>
        </w:numPr>
      </w:pPr>
      <w:r w:rsidRPr="004B089C">
        <w:t xml:space="preserve">J Exp Clin Cancer Res. 2010 Feb </w:t>
      </w:r>
      <w:proofErr w:type="gramStart"/>
      <w:r w:rsidRPr="004B089C">
        <w:t>12;29:12</w:t>
      </w:r>
      <w:proofErr w:type="gramEnd"/>
    </w:p>
    <w:p w:rsidR="00590E9B" w:rsidRPr="004B089C" w:rsidRDefault="00590E9B" w:rsidP="00590E9B">
      <w:pPr>
        <w:ind w:left="360"/>
      </w:pPr>
      <w:r w:rsidRPr="004B089C">
        <w:t>Ashwagandha</w:t>
      </w:r>
    </w:p>
    <w:p w:rsidR="00590E9B" w:rsidRPr="004B089C" w:rsidRDefault="00257D4C" w:rsidP="00590E9B">
      <w:pPr>
        <w:pStyle w:val="ListParagraph"/>
        <w:numPr>
          <w:ilvl w:val="0"/>
          <w:numId w:val="6"/>
        </w:numPr>
      </w:pPr>
      <w:hyperlink r:id="rId6" w:history="1">
        <w:r w:rsidR="00590E9B" w:rsidRPr="004B089C">
          <w:rPr>
            <w:rStyle w:val="Hyperlink"/>
            <w:color w:val="auto"/>
            <w:u w:val="none"/>
          </w:rPr>
          <w:t>Pharmacological levels of Withaferin A (</w:t>
        </w:r>
      </w:hyperlink>
      <w:hyperlink r:id="rId7" w:history="1">
        <w:r w:rsidR="00590E9B" w:rsidRPr="004B089C">
          <w:rPr>
            <w:rStyle w:val="Hyperlink"/>
            <w:bCs/>
            <w:color w:val="auto"/>
            <w:u w:val="none"/>
          </w:rPr>
          <w:t>Withania</w:t>
        </w:r>
      </w:hyperlink>
      <w:hyperlink r:id="rId8" w:history="1">
        <w:r w:rsidR="00590E9B" w:rsidRPr="004B089C">
          <w:rPr>
            <w:rStyle w:val="Hyperlink"/>
            <w:color w:val="auto"/>
            <w:u w:val="none"/>
          </w:rPr>
          <w:t xml:space="preserve"> somnifera) trigger clinically relevant anticancer effects specific to triple negative breast </w:t>
        </w:r>
      </w:hyperlink>
      <w:r w:rsidR="00590E9B" w:rsidRPr="004B089C">
        <w:rPr>
          <w:bCs/>
        </w:rPr>
        <w:t>cancer</w:t>
      </w:r>
      <w:r w:rsidR="00590E9B" w:rsidRPr="004B089C">
        <w:t xml:space="preserve"> cells. Szarc vel Szic K, et al PLoS One. 2014 Feb 3;9(2</w:t>
      </w:r>
      <w:proofErr w:type="gramStart"/>
      <w:r w:rsidR="00590E9B" w:rsidRPr="004B089C">
        <w:t>):e</w:t>
      </w:r>
      <w:proofErr w:type="gramEnd"/>
      <w:r w:rsidR="00590E9B" w:rsidRPr="004B089C">
        <w:t xml:space="preserve">87850.  </w:t>
      </w:r>
    </w:p>
    <w:p w:rsidR="00590E9B" w:rsidRPr="004B089C" w:rsidRDefault="00257D4C" w:rsidP="00590E9B">
      <w:pPr>
        <w:pStyle w:val="ListParagraph"/>
        <w:numPr>
          <w:ilvl w:val="0"/>
          <w:numId w:val="6"/>
        </w:numPr>
      </w:pPr>
      <w:hyperlink r:id="rId9" w:history="1">
        <w:r w:rsidR="00590E9B" w:rsidRPr="004B089C">
          <w:rPr>
            <w:rStyle w:val="Hyperlink"/>
            <w:color w:val="auto"/>
            <w:u w:val="none"/>
          </w:rPr>
          <w:t xml:space="preserve">Dietary supplementation of </w:t>
        </w:r>
      </w:hyperlink>
      <w:hyperlink r:id="rId10" w:history="1">
        <w:r w:rsidR="00590E9B" w:rsidRPr="004B089C">
          <w:rPr>
            <w:rStyle w:val="Hyperlink"/>
            <w:bCs/>
            <w:color w:val="auto"/>
            <w:u w:val="none"/>
          </w:rPr>
          <w:t>Ashwagandha</w:t>
        </w:r>
      </w:hyperlink>
      <w:hyperlink r:id="rId11" w:history="1">
        <w:r w:rsidR="00590E9B" w:rsidRPr="004B089C">
          <w:rPr>
            <w:rStyle w:val="Hyperlink"/>
            <w:color w:val="auto"/>
            <w:u w:val="none"/>
          </w:rPr>
          <w:t xml:space="preserve"> (</w:t>
        </w:r>
      </w:hyperlink>
      <w:hyperlink r:id="rId12" w:history="1">
        <w:r w:rsidR="00590E9B" w:rsidRPr="004B089C">
          <w:rPr>
            <w:rStyle w:val="Hyperlink"/>
            <w:bCs/>
            <w:color w:val="auto"/>
            <w:u w:val="none"/>
          </w:rPr>
          <w:t>Withania</w:t>
        </w:r>
      </w:hyperlink>
      <w:hyperlink r:id="rId13" w:history="1">
        <w:r w:rsidR="00590E9B" w:rsidRPr="004B089C">
          <w:rPr>
            <w:rStyle w:val="Hyperlink"/>
            <w:color w:val="auto"/>
            <w:u w:val="none"/>
          </w:rPr>
          <w:t xml:space="preserve"> somnifera, Dunal) enhances NK cell function in ovarian tumors in the laying hen model of spontaneous ovarian </w:t>
        </w:r>
      </w:hyperlink>
      <w:hyperlink r:id="rId14" w:history="1">
        <w:r w:rsidR="00590E9B" w:rsidRPr="004B089C">
          <w:rPr>
            <w:rStyle w:val="Hyperlink"/>
            <w:bCs/>
            <w:color w:val="auto"/>
            <w:u w:val="none"/>
          </w:rPr>
          <w:t>cancer</w:t>
        </w:r>
      </w:hyperlink>
      <w:hyperlink r:id="rId15" w:history="1">
        <w:r w:rsidR="00590E9B" w:rsidRPr="004B089C">
          <w:rPr>
            <w:rStyle w:val="Hyperlink"/>
            <w:color w:val="auto"/>
            <w:u w:val="none"/>
          </w:rPr>
          <w:t>.</w:t>
        </w:r>
      </w:hyperlink>
      <w:r w:rsidR="00590E9B" w:rsidRPr="004B089C">
        <w:t xml:space="preserve"> Barua A, et al  Am J Reprod Immunol. 2013 Dec;70(6):538-50 </w:t>
      </w:r>
    </w:p>
    <w:p w:rsidR="00590E9B" w:rsidRPr="004B089C" w:rsidRDefault="00257D4C" w:rsidP="00590E9B">
      <w:pPr>
        <w:pStyle w:val="ListParagraph"/>
        <w:numPr>
          <w:ilvl w:val="0"/>
          <w:numId w:val="6"/>
        </w:numPr>
      </w:pPr>
      <w:hyperlink r:id="rId16" w:history="1">
        <w:r w:rsidR="00590E9B" w:rsidRPr="004B089C">
          <w:rPr>
            <w:rStyle w:val="Hyperlink"/>
            <w:color w:val="auto"/>
            <w:u w:val="none"/>
          </w:rPr>
          <w:t>Withaferin A inhibits matrix metalloproteinase-9 activity by suppressing the Akt signaling pathway.</w:t>
        </w:r>
      </w:hyperlink>
      <w:r w:rsidR="00590E9B" w:rsidRPr="004B089C">
        <w:t xml:space="preserve"> Lee DH, et al Oncol Rep. 2013 Aug;30(2):933-8. doi: 10.3892/or.2013.2487.  </w:t>
      </w:r>
    </w:p>
    <w:p w:rsidR="00590E9B" w:rsidRPr="004B089C" w:rsidRDefault="00257D4C" w:rsidP="00590E9B">
      <w:pPr>
        <w:pStyle w:val="ListParagraph"/>
        <w:numPr>
          <w:ilvl w:val="0"/>
          <w:numId w:val="6"/>
        </w:numPr>
      </w:pPr>
      <w:hyperlink r:id="rId17" w:history="1">
        <w:r w:rsidR="00590E9B" w:rsidRPr="004B089C">
          <w:rPr>
            <w:rStyle w:val="Hyperlink"/>
            <w:color w:val="auto"/>
            <w:u w:val="none"/>
          </w:rPr>
          <w:t xml:space="preserve">Effect of an extract of </w:t>
        </w:r>
      </w:hyperlink>
      <w:hyperlink r:id="rId18" w:history="1">
        <w:r w:rsidR="00590E9B" w:rsidRPr="004B089C">
          <w:rPr>
            <w:rStyle w:val="Hyperlink"/>
            <w:bCs/>
            <w:color w:val="auto"/>
            <w:u w:val="none"/>
          </w:rPr>
          <w:t>Withania</w:t>
        </w:r>
      </w:hyperlink>
      <w:hyperlink r:id="rId19" w:history="1">
        <w:r w:rsidR="00590E9B" w:rsidRPr="004B089C">
          <w:rPr>
            <w:rStyle w:val="Hyperlink"/>
            <w:color w:val="auto"/>
            <w:u w:val="none"/>
          </w:rPr>
          <w:t xml:space="preserve"> somnifera root on estrogen receptor-positive mammary carcinomas.</w:t>
        </w:r>
      </w:hyperlink>
      <w:r w:rsidR="00590E9B" w:rsidRPr="004B089C">
        <w:t xml:space="preserve"> Khazal KF, et al Anticancer Res. 2013 Apr;33(4):1519-23.  </w:t>
      </w:r>
    </w:p>
    <w:p w:rsidR="00590E9B" w:rsidRPr="004B089C" w:rsidRDefault="00257D4C" w:rsidP="00590E9B">
      <w:pPr>
        <w:pStyle w:val="ListParagraph"/>
        <w:numPr>
          <w:ilvl w:val="0"/>
          <w:numId w:val="6"/>
        </w:numPr>
      </w:pPr>
      <w:hyperlink r:id="rId20" w:history="1">
        <w:r w:rsidR="00590E9B" w:rsidRPr="004B089C">
          <w:rPr>
            <w:rStyle w:val="Hyperlink"/>
            <w:color w:val="auto"/>
            <w:u w:val="none"/>
          </w:rPr>
          <w:t xml:space="preserve">Withaferin A inhibits breast </w:t>
        </w:r>
      </w:hyperlink>
      <w:hyperlink r:id="rId21" w:history="1">
        <w:r w:rsidR="00590E9B" w:rsidRPr="004B089C">
          <w:rPr>
            <w:rStyle w:val="Hyperlink"/>
            <w:bCs/>
            <w:color w:val="auto"/>
            <w:u w:val="none"/>
          </w:rPr>
          <w:t>cancer</w:t>
        </w:r>
      </w:hyperlink>
      <w:hyperlink r:id="rId22" w:history="1">
        <w:r w:rsidR="00590E9B" w:rsidRPr="004B089C">
          <w:rPr>
            <w:rStyle w:val="Hyperlink"/>
            <w:color w:val="auto"/>
            <w:u w:val="none"/>
          </w:rPr>
          <w:t xml:space="preserve"> invasion and metastasis at sub-cytotoxic doses by inducing vimentin disassembly and serine 56 phosphorylation.</w:t>
        </w:r>
      </w:hyperlink>
      <w:r w:rsidR="00590E9B" w:rsidRPr="004B089C">
        <w:t xml:space="preserve"> Thaiparambil JT, et al  Int J </w:t>
      </w:r>
      <w:r w:rsidR="00590E9B" w:rsidRPr="004B089C">
        <w:rPr>
          <w:bCs/>
        </w:rPr>
        <w:t>Cancer</w:t>
      </w:r>
      <w:r w:rsidR="00590E9B" w:rsidRPr="004B089C">
        <w:t xml:space="preserve">. 2011 Dec 1;129(11):2744-55.  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Phytomedicine. 2000 Dec;7(6):463-</w:t>
      </w:r>
      <w:proofErr w:type="gramStart"/>
      <w:r w:rsidRPr="004B089C">
        <w:t>9.Anxiolytic</w:t>
      </w:r>
      <w:proofErr w:type="gramEnd"/>
      <w:r w:rsidRPr="004B089C">
        <w:t>-antidepressant activity of Withania somnifera glycowithanolides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Nepal Med Coll J. 2011 Dec;13(4):250-</w:t>
      </w:r>
      <w:proofErr w:type="gramStart"/>
      <w:r w:rsidRPr="004B089C">
        <w:t>3.A</w:t>
      </w:r>
      <w:proofErr w:type="gramEnd"/>
      <w:r w:rsidRPr="004B089C">
        <w:t xml:space="preserve"> study on evalution of antidepressant effect of imipramine adjunct with Aswagandha and Bramhi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lastRenderedPageBreak/>
        <w:t>Pharmacol Biochem Behav. 2003 Jun;75(3):547-</w:t>
      </w:r>
      <w:proofErr w:type="gramStart"/>
      <w:r w:rsidRPr="004B089C">
        <w:t>55.Adaptogenic</w:t>
      </w:r>
      <w:proofErr w:type="gramEnd"/>
      <w:r w:rsidRPr="004B089C">
        <w:t xml:space="preserve"> activity of Withania somnifera: an experimental study using a rat model of chronic stress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Indian J Psychiatry. 2000 Jul;42(3):295-301 Andrade C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  <w:rPr>
          <w:bCs/>
        </w:rPr>
      </w:pPr>
      <w:r w:rsidRPr="004B089C">
        <w:t xml:space="preserve">Indian J Psychol Med. 2012 Jul;34(3):255-62 </w:t>
      </w:r>
      <w:r w:rsidRPr="004B089C">
        <w:rPr>
          <w:bCs/>
        </w:rPr>
        <w:t>Chandrasekhar K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Mol Carcinog. 2011 Aug;50(8):614-24 Withaferin a suppresses estrogen receptor-α expression in human breast cancer cells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Int J Mol Sci. 2016 Mar 4;17(3):290. Withaferin-A--A Natural Anticancer Agent with Pleitropic Mechanisms of Action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PLoS One. 2013 Oct 10;8(10</w:t>
      </w:r>
      <w:proofErr w:type="gramStart"/>
      <w:r w:rsidRPr="004B089C">
        <w:t>):e</w:t>
      </w:r>
      <w:proofErr w:type="gramEnd"/>
      <w:r w:rsidRPr="004B089C">
        <w:t>77189 Water extract of Ashwagandha leaves has anti-cancer activity: identification of an active component and its mechanism of action</w:t>
      </w:r>
    </w:p>
    <w:p w:rsidR="00590E9B" w:rsidRPr="004B089C" w:rsidRDefault="00590E9B" w:rsidP="00590E9B">
      <w:pPr>
        <w:pStyle w:val="ListParagraph"/>
        <w:numPr>
          <w:ilvl w:val="0"/>
          <w:numId w:val="6"/>
        </w:numPr>
      </w:pPr>
      <w:r w:rsidRPr="004B089C">
        <w:t>Proc Nutr Soc. 2017 May;76(2):96-105. Molecular insights into cancer therapeutic effects of the dietary medicinal phytochemical withaferin A</w:t>
      </w:r>
    </w:p>
    <w:p w:rsidR="00590E9B" w:rsidRPr="004B089C" w:rsidRDefault="00590E9B" w:rsidP="00590E9B">
      <w:pPr>
        <w:ind w:left="360"/>
      </w:pPr>
      <w:r w:rsidRPr="004B089C">
        <w:t>L-Theanine: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Nutr Neurosci 2014 Jul;17(4):145-55 Lardner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Acta Neuropsychiatr. 2017 Apr;29(2):72-79 Hidese S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Eur J Pharmacol 2017Jun 15 S0014-2999(17)30423-5 Jamwal S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Crit Rev Food Sci Nutr. 2017 May 24;57(8):1681-1687 Turkozu D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Pharmacol Biochem Behav 2012 Dec;103(2):245-52 Wise LE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Crit Rev Food Sci Nutr. 2017 May 24;57(8):1681-1687 Turkozu D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Hum Exp Toxicol. 2016 Feb;35(2):135-46 Perez-Vargas JE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J Nutr Biochem 2012 Jul;23(7):691-8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Cytotechnology 2001 Jul;36(1-3):195-200 Zhang G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Cancer Lett. 2004 Aug 30;212(2):177-84 Suglyama T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Clin Cancer Res 1999 Feb;5(2):413-6 Suglyama T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Oncotarget 2014 Sep 30;5(18):8528-43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Chin Med J 2014;127(8):1545-9 Lei M</w:t>
      </w:r>
    </w:p>
    <w:p w:rsidR="00590E9B" w:rsidRPr="004B089C" w:rsidRDefault="00590E9B" w:rsidP="00590E9B">
      <w:pPr>
        <w:pStyle w:val="ListParagraph"/>
        <w:numPr>
          <w:ilvl w:val="0"/>
          <w:numId w:val="4"/>
        </w:numPr>
      </w:pPr>
      <w:r w:rsidRPr="004B089C">
        <w:t>J Int Soc Sports Nutr. 2010 June 4;7(1):23 Murakami S</w:t>
      </w:r>
    </w:p>
    <w:p w:rsidR="00590E9B" w:rsidRPr="004B089C" w:rsidRDefault="00590E9B" w:rsidP="00590E9B">
      <w:pPr>
        <w:ind w:left="360"/>
      </w:pPr>
      <w:r w:rsidRPr="004B089C">
        <w:t>Lithium orotate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>Br J Psychiatry. 2016 Nov;209(5):393-399. Epub 2016 Jul 7.Use of lithium and cancer risk in patients with bipolar disorder: population-based cohort study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>J Cell Biochem. 2016 Feb;117(2):458-69. PTEN Overexpression Cooperates With Lithium to Reduce the Malignancy and to Increase Cell Death by Apoptosis via PI3K/Akt Suppression in Colorectal Cancer Cells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 xml:space="preserve">Sci Rep. 2016 Feb </w:t>
      </w:r>
      <w:proofErr w:type="gramStart"/>
      <w:r w:rsidRPr="004B089C">
        <w:t>9;6:20739</w:t>
      </w:r>
      <w:proofErr w:type="gramEnd"/>
      <w:r w:rsidRPr="004B089C">
        <w:t>. doi: 10.1038/srep20739.Lithium inhibits tumor lymphangiogenesis and metastasis through the inhibition of TGFBIp expression in cancer cells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>PLoS One. 2015 Aug 6;10(8</w:t>
      </w:r>
      <w:proofErr w:type="gramStart"/>
      <w:r w:rsidRPr="004B089C">
        <w:t>):e</w:t>
      </w:r>
      <w:proofErr w:type="gramEnd"/>
      <w:r w:rsidRPr="004B089C">
        <w:t>0134676 Lithium Modulates Autophagy in Esophageal and Colorectal Cancer Cells and Enhances the Efficacy of Therapeutic Agents In Vitro and In Vivo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lastRenderedPageBreak/>
        <w:t>Leukemia. 2015 Dec;29(12):2277-84. doi: 10.1038/leu.2015.159. Lithium chloride antileukemic activity in acute promyelocytic leukemia is GSK-3 and MEK/ERK dependent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>Urol Oncol. 2015 Nov;33(11):456-63 Glycogen synthase kinase-3: a potential preventive target for prostate cancer management</w:t>
      </w:r>
    </w:p>
    <w:p w:rsidR="00590E9B" w:rsidRPr="004B089C" w:rsidRDefault="00590E9B" w:rsidP="00590E9B">
      <w:pPr>
        <w:pStyle w:val="ListParagraph"/>
        <w:numPr>
          <w:ilvl w:val="0"/>
          <w:numId w:val="7"/>
        </w:numPr>
      </w:pPr>
      <w:r w:rsidRPr="004B089C">
        <w:t>Transl Psychiatry. 2016 Dec 6;6(12</w:t>
      </w:r>
      <w:proofErr w:type="gramStart"/>
      <w:r w:rsidRPr="004B089C">
        <w:t>):e</w:t>
      </w:r>
      <w:proofErr w:type="gramEnd"/>
      <w:r w:rsidRPr="004B089C">
        <w:t>968.  IP3 accumulation and/or inositol depletion: two downstream lithium's effects that may mediate its behavioral and cellular changes</w:t>
      </w:r>
    </w:p>
    <w:p w:rsidR="00606EAB" w:rsidRDefault="008A5330" w:rsidP="00606EAB">
      <w:pPr>
        <w:ind w:firstLine="360"/>
      </w:pPr>
      <w:r w:rsidRPr="004B089C">
        <w:t>Rose Essential Oil</w:t>
      </w:r>
    </w:p>
    <w:p w:rsidR="008A5330" w:rsidRPr="004B089C" w:rsidRDefault="008A5330" w:rsidP="00606EAB">
      <w:pPr>
        <w:ind w:firstLine="360"/>
      </w:pPr>
    </w:p>
    <w:p w:rsidR="008A5330" w:rsidRPr="00922079" w:rsidRDefault="008A5330" w:rsidP="00257D4C">
      <w:pPr>
        <w:pStyle w:val="ListParagraph"/>
        <w:numPr>
          <w:ilvl w:val="0"/>
          <w:numId w:val="65"/>
        </w:numPr>
        <w:rPr>
          <w:rFonts w:eastAsiaTheme="minorEastAsia" w:cs="Calibri"/>
          <w:szCs w:val="36"/>
        </w:rPr>
      </w:pPr>
      <w:r w:rsidRPr="00922079">
        <w:rPr>
          <w:rFonts w:eastAsiaTheme="minorEastAsia" w:cs="Calibri"/>
          <w:szCs w:val="36"/>
        </w:rPr>
        <w:t xml:space="preserve">M. Mahboubi / Journal of Traditional and </w:t>
      </w:r>
      <w:r w:rsidR="00922079" w:rsidRPr="00922079">
        <w:rPr>
          <w:rFonts w:eastAsiaTheme="minorEastAsia" w:cs="Calibri"/>
          <w:szCs w:val="36"/>
        </w:rPr>
        <w:t xml:space="preserve">Complementary Medicine 6 (2016 </w:t>
      </w:r>
      <w:r w:rsidRPr="00922079">
        <w:rPr>
          <w:rFonts w:eastAsiaTheme="minorEastAsia" w:cs="Calibri"/>
          <w:szCs w:val="36"/>
        </w:rPr>
        <w:t>10e16</w:t>
      </w:r>
    </w:p>
    <w:p w:rsidR="00590E9B" w:rsidRPr="004B089C" w:rsidRDefault="00590E9B" w:rsidP="00590E9B">
      <w:pPr>
        <w:ind w:firstLine="360"/>
      </w:pPr>
      <w:r w:rsidRPr="004B089C">
        <w:t>Rhodiola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Phytother Res. 2015 Dec;29(12):1934-9. The Effects of Rhodiola rosea L. Extract on Anxiety, Stress, Cognition and Other Mood Symptoms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Oncol Rep. 2016 Dec;36(6):3559-3567. doi: 10.3892/or.2016.5138. Salidroside induces apoptosis and autophagy in human colorectal cancer cells through inhibition of PI3K/Akt/mTOR pathway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Mol Carcinog. 2012 Mar;51(3):257-67. Rhodiola rosea extracts and salidroside decrease the growth of bladder cancer cell lines via inhibition of the mTOR pathway and induction of autophagy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J Cachexia Sarcopenia Muscle. 2016 May;7(2):225-32. Salidroside alleviates cachexia symptoms in mouse models of cancer cachexia via activating mTOR signalling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Phytomedicine. 2016 Jun 15;23(7):763-9. doi: 10.1016/j.phymed.2015.11.013. Epub 2015 Dec 12.Pause menopause with Rhodiola rosea, a natural selective estrogen receptor modulator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Cent Eur J Immunol. 2015;40(2):249-62. doi: 10.5114/ceji.2015.52839. Epub 2015 Aug 3.Angiomodulatory properties of Rhodiola spp. and other natural antioxidants</w:t>
      </w:r>
    </w:p>
    <w:p w:rsidR="00590E9B" w:rsidRPr="004B089C" w:rsidRDefault="00590E9B" w:rsidP="00590E9B">
      <w:pPr>
        <w:pStyle w:val="ListParagraph"/>
        <w:numPr>
          <w:ilvl w:val="0"/>
          <w:numId w:val="8"/>
        </w:numPr>
      </w:pPr>
      <w:r w:rsidRPr="004B089C">
        <w:t>Neoplasma. 1991;38(3):323-</w:t>
      </w:r>
      <w:proofErr w:type="gramStart"/>
      <w:r w:rsidRPr="004B089C">
        <w:t>31.The</w:t>
      </w:r>
      <w:proofErr w:type="gramEnd"/>
      <w:r w:rsidRPr="004B089C">
        <w:t xml:space="preserve"> role of humoral factors of regenerating liver in the development of experimental tumors and the effect of Rhodiola rosea extract on this process</w:t>
      </w:r>
    </w:p>
    <w:p w:rsidR="00590E9B" w:rsidRPr="004B089C" w:rsidRDefault="00590E9B" w:rsidP="00590E9B">
      <w:pPr>
        <w:ind w:firstLine="360"/>
      </w:pPr>
      <w:r w:rsidRPr="004B089C">
        <w:t>Gotu kola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</w:pPr>
      <w:r w:rsidRPr="004B089C">
        <w:t>Can J Physiol Pharmacol. 2007 Sep;85(9):933-</w:t>
      </w:r>
      <w:proofErr w:type="gramStart"/>
      <w:r w:rsidRPr="004B089C">
        <w:t>42.Effects</w:t>
      </w:r>
      <w:proofErr w:type="gramEnd"/>
      <w:r w:rsidRPr="004B089C">
        <w:t xml:space="preserve"> of traditionally used anxiolytic botanicals on enzymes of the gamma-aminobutyric acid (GABA) system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</w:pPr>
      <w:r w:rsidRPr="004B089C">
        <w:t>Nepal Med Coll J. 2010 Mar;12(1):8-</w:t>
      </w:r>
      <w:proofErr w:type="gramStart"/>
      <w:r w:rsidRPr="004B089C">
        <w:t>11.A</w:t>
      </w:r>
      <w:proofErr w:type="gramEnd"/>
      <w:r w:rsidRPr="004B089C">
        <w:t xml:space="preserve"> clinical study on the management of generalized anxiety disorder with Centella asiatica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  <w:rPr>
          <w:szCs w:val="17"/>
        </w:rPr>
      </w:pPr>
      <w:r w:rsidRPr="004B089C">
        <w:rPr>
          <w:szCs w:val="17"/>
        </w:rPr>
        <w:t>Int J Pharm.</w:t>
      </w:r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2016 Mar 16;500(1-2):305-15. doi: 10.1016/j.ijpharm.2016.01.018. Epub 2016 Jan 13. </w:t>
      </w:r>
      <w:r w:rsidRPr="004B089C">
        <w:rPr>
          <w:bCs/>
          <w:szCs w:val="28"/>
        </w:rPr>
        <w:t>Anti-glioma activity and the mechanism of cellular uptake of asiatic acid-loaded solid lipid nanoparticles.</w:t>
      </w:r>
      <w:r w:rsidRPr="004B089C">
        <w:rPr>
          <w:szCs w:val="17"/>
        </w:rPr>
        <w:t xml:space="preserve"> </w:t>
      </w:r>
      <w:r w:rsidRPr="004B089C">
        <w:rPr>
          <w:szCs w:val="18"/>
        </w:rPr>
        <w:t>Garanti T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  <w:rPr>
          <w:szCs w:val="17"/>
        </w:rPr>
      </w:pPr>
      <w:r w:rsidRPr="004B089C">
        <w:lastRenderedPageBreak/>
        <w:t>Mol Med Rep</w:t>
      </w:r>
      <w:r w:rsidRPr="004B089C">
        <w:rPr>
          <w:szCs w:val="22"/>
          <w:shd w:val="clear" w:color="auto" w:fill="FFFFFF"/>
        </w:rPr>
        <w:t>. 2014 Jul;10(1):503-7.</w:t>
      </w:r>
      <w:r w:rsidRPr="004B089C">
        <w:rPr>
          <w:szCs w:val="22"/>
        </w:rPr>
        <w:t xml:space="preserve"> </w:t>
      </w:r>
      <w:hyperlink r:id="rId23" w:history="1">
        <w:r w:rsidRPr="004B089C">
          <w:rPr>
            <w:rStyle w:val="Hyperlink"/>
            <w:color w:val="auto"/>
            <w:szCs w:val="22"/>
            <w:u w:val="none"/>
          </w:rPr>
          <w:t>Asiaticoside, a component of</w:t>
        </w:r>
        <w:r w:rsidRPr="004B089C">
          <w:rPr>
            <w:rStyle w:val="apple-converted-space"/>
            <w:szCs w:val="22"/>
          </w:rPr>
          <w:t> </w:t>
        </w:r>
        <w:r w:rsidRPr="004B089C">
          <w:rPr>
            <w:rStyle w:val="Hyperlink"/>
            <w:color w:val="auto"/>
            <w:szCs w:val="22"/>
            <w:u w:val="none"/>
          </w:rPr>
          <w:t>Centella</w:t>
        </w:r>
        <w:r w:rsidRPr="004B089C">
          <w:rPr>
            <w:rStyle w:val="apple-converted-space"/>
            <w:szCs w:val="22"/>
          </w:rPr>
          <w:t> </w:t>
        </w:r>
        <w:proofErr w:type="gramStart"/>
        <w:r w:rsidRPr="004B089C">
          <w:rPr>
            <w:rStyle w:val="Hyperlink"/>
            <w:color w:val="auto"/>
            <w:szCs w:val="22"/>
            <w:u w:val="none"/>
          </w:rPr>
          <w:t>asiatica,inhibits</w:t>
        </w:r>
        <w:proofErr w:type="gramEnd"/>
        <w:r w:rsidRPr="004B089C">
          <w:rPr>
            <w:rStyle w:val="Hyperlink"/>
            <w:color w:val="auto"/>
            <w:szCs w:val="22"/>
            <w:u w:val="none"/>
          </w:rPr>
          <w:t xml:space="preserve"> melanogenesis in B16F10 mouse melanoma.</w:t>
        </w:r>
      </w:hyperlink>
      <w:r w:rsidRPr="004B089C">
        <w:rPr>
          <w:szCs w:val="22"/>
        </w:rPr>
        <w:t xml:space="preserve"> </w:t>
      </w:r>
      <w:r w:rsidRPr="004B089C">
        <w:rPr>
          <w:szCs w:val="26"/>
        </w:rPr>
        <w:t>Kwon KJ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</w:pPr>
      <w:r w:rsidRPr="004B089C">
        <w:t>Acta Pharm Sin B. 2017 Jan;7(1):65-72. Asiatic acid inhibits lung cancer cell growth in vitro and in vivo by destroying mitochondria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</w:pPr>
      <w:r w:rsidRPr="004B089C">
        <w:t>Toxicol Mech Methods. 2017 Feb;27(2):136-150. Asiatic acid attenuates pre-neoplastic lesions, oxidative stress, biotransforming enzymes and histopathological alterations in 1,2-dimethylhydrazine-induced experimental rat colon carcinogenesis</w:t>
      </w:r>
    </w:p>
    <w:p w:rsidR="00590E9B" w:rsidRPr="004B089C" w:rsidRDefault="00590E9B" w:rsidP="00590E9B">
      <w:pPr>
        <w:pStyle w:val="ListParagraph"/>
        <w:numPr>
          <w:ilvl w:val="0"/>
          <w:numId w:val="9"/>
        </w:numPr>
      </w:pPr>
      <w:r w:rsidRPr="004B089C">
        <w:t>Pharm Biol. 2016 Nov;54(11):2377-2382. Asiatic acid exerts anticancer potential in human ovarian cancer cells via suppression of PI3K/Akt/mTOR signaling</w:t>
      </w:r>
    </w:p>
    <w:p w:rsidR="0054542C" w:rsidRPr="004B089C" w:rsidRDefault="00590E9B" w:rsidP="0054542C">
      <w:pPr>
        <w:pStyle w:val="ListParagraph"/>
        <w:numPr>
          <w:ilvl w:val="0"/>
          <w:numId w:val="9"/>
        </w:numPr>
      </w:pPr>
      <w:r w:rsidRPr="004B089C">
        <w:rPr>
          <w:rStyle w:val="jrnl"/>
          <w:szCs w:val="22"/>
        </w:rPr>
        <w:t>Int Immunopharmacol</w:t>
      </w:r>
      <w:r w:rsidRPr="004B089C">
        <w:rPr>
          <w:szCs w:val="22"/>
        </w:rPr>
        <w:t xml:space="preserve">. 2016 Apr;33:24-32 </w:t>
      </w:r>
      <w:hyperlink r:id="rId24" w:history="1">
        <w:r w:rsidRPr="004B089C">
          <w:rPr>
            <w:rStyle w:val="Hyperlink"/>
            <w:color w:val="auto"/>
            <w:szCs w:val="22"/>
            <w:u w:val="none"/>
          </w:rPr>
          <w:t>Madecassoside suppresses proliferation and invasiveness of HGF-induced human hepatocellular carcinoma cells via PKC-cMET-ERK1/2-COX-2-PGE2 pathway.</w:t>
        </w:r>
      </w:hyperlink>
      <w:r w:rsidRPr="004B089C">
        <w:rPr>
          <w:szCs w:val="22"/>
        </w:rPr>
        <w:t xml:space="preserve"> </w:t>
      </w:r>
      <w:r w:rsidRPr="004B089C">
        <w:rPr>
          <w:szCs w:val="26"/>
        </w:rPr>
        <w:t>Li Z</w:t>
      </w:r>
    </w:p>
    <w:p w:rsidR="0054542C" w:rsidRPr="004B089C" w:rsidRDefault="0054542C" w:rsidP="005454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EastAsia" w:cs="Calibri"/>
          <w:szCs w:val="36"/>
        </w:rPr>
      </w:pPr>
      <w:r w:rsidRPr="004B089C">
        <w:rPr>
          <w:rFonts w:eastAsiaTheme="minorEastAsia" w:cs="Calibri"/>
          <w:szCs w:val="36"/>
        </w:rPr>
        <w:t>The Journal of Toxicological Sciences Vol. 35 (2010</w:t>
      </w:r>
      <w:proofErr w:type="gramStart"/>
      <w:r w:rsidRPr="004B089C">
        <w:rPr>
          <w:rFonts w:eastAsiaTheme="minorEastAsia" w:cs="Calibri"/>
          <w:szCs w:val="36"/>
        </w:rPr>
        <w:t>) ,</w:t>
      </w:r>
      <w:proofErr w:type="gramEnd"/>
      <w:r w:rsidRPr="004B089C">
        <w:rPr>
          <w:rFonts w:eastAsiaTheme="minorEastAsia" w:cs="Calibri"/>
          <w:szCs w:val="36"/>
        </w:rPr>
        <w:t xml:space="preserve"> No. 1 February 41-47</w:t>
      </w:r>
    </w:p>
    <w:p w:rsidR="0054542C" w:rsidRPr="004B089C" w:rsidRDefault="0054542C" w:rsidP="005454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EastAsia" w:cs="Calibri"/>
          <w:szCs w:val="36"/>
        </w:rPr>
      </w:pPr>
      <w:r w:rsidRPr="004B089C">
        <w:rPr>
          <w:rFonts w:eastAsiaTheme="minorEastAsia" w:cs="Calibri"/>
          <w:szCs w:val="36"/>
        </w:rPr>
        <w:t>Cancer Letters 320 (2012) 158–170</w:t>
      </w:r>
    </w:p>
    <w:p w:rsidR="00590E9B" w:rsidRPr="004B089C" w:rsidRDefault="0054542C" w:rsidP="005454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EastAsia" w:cs="Calibri"/>
          <w:szCs w:val="36"/>
        </w:rPr>
      </w:pPr>
      <w:r w:rsidRPr="004B089C">
        <w:rPr>
          <w:rFonts w:eastAsiaTheme="minorEastAsia" w:cs="Calibri"/>
          <w:szCs w:val="36"/>
        </w:rPr>
        <w:t>Babyku-y et al., Afr. J. Trad. CAM (2009) 6 (1): 9 – 16</w:t>
      </w:r>
    </w:p>
    <w:p w:rsidR="00590E9B" w:rsidRPr="004B089C" w:rsidRDefault="00590E9B" w:rsidP="00590E9B">
      <w:pPr>
        <w:ind w:firstLine="360"/>
      </w:pPr>
      <w:r w:rsidRPr="004B089C">
        <w:t>Black Cumin Seed Oil</w:t>
      </w:r>
    </w:p>
    <w:p w:rsidR="00590E9B" w:rsidRPr="004B089C" w:rsidRDefault="00257D4C" w:rsidP="00590E9B">
      <w:pPr>
        <w:pStyle w:val="ListParagraph"/>
        <w:numPr>
          <w:ilvl w:val="0"/>
          <w:numId w:val="10"/>
        </w:numPr>
        <w:rPr>
          <w:szCs w:val="18"/>
        </w:rPr>
      </w:pPr>
      <w:hyperlink r:id="rId25" w:history="1">
        <w:r w:rsidR="00590E9B" w:rsidRPr="004B089C">
          <w:rPr>
            <w:rStyle w:val="Hyperlink"/>
            <w:color w:val="auto"/>
            <w:szCs w:val="17"/>
            <w:u w:val="none"/>
          </w:rPr>
          <w:t>Front Pharmacol.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>2017 Jun 12;8:295. doi: 10.3389/fphar.2017.00295. eCollection 2017.</w:t>
      </w:r>
      <w:r w:rsidR="00590E9B" w:rsidRPr="004B089C">
        <w:rPr>
          <w:bCs/>
          <w:szCs w:val="28"/>
        </w:rPr>
        <w:t>Thymoquinone as a Potential Adjuvant Therapy for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Cancer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 xml:space="preserve">Treatment: Evidence from Preclinical Studies. </w:t>
      </w:r>
      <w:hyperlink r:id="rId26" w:history="1">
        <w:r w:rsidR="00590E9B" w:rsidRPr="004B089C">
          <w:rPr>
            <w:rStyle w:val="Hyperlink"/>
            <w:color w:val="auto"/>
            <w:szCs w:val="18"/>
            <w:u w:val="none"/>
          </w:rPr>
          <w:t>Mostofa AGM</w:t>
        </w:r>
      </w:hyperlink>
    </w:p>
    <w:p w:rsidR="00590E9B" w:rsidRPr="004B089C" w:rsidRDefault="00257D4C" w:rsidP="00590E9B">
      <w:pPr>
        <w:pStyle w:val="ListParagraph"/>
        <w:numPr>
          <w:ilvl w:val="0"/>
          <w:numId w:val="10"/>
        </w:numPr>
        <w:rPr>
          <w:szCs w:val="17"/>
        </w:rPr>
      </w:pPr>
      <w:hyperlink r:id="rId27" w:history="1">
        <w:r w:rsidR="00590E9B" w:rsidRPr="004B089C">
          <w:rPr>
            <w:rStyle w:val="Hyperlink"/>
            <w:color w:val="auto"/>
            <w:szCs w:val="17"/>
            <w:u w:val="none"/>
          </w:rPr>
          <w:t>Curr Drug Targets.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2017 Jun 11. doi: 10.2174/1389450118666170612095959. </w:t>
      </w:r>
      <w:r w:rsidR="00590E9B" w:rsidRPr="004B089C">
        <w:rPr>
          <w:bCs/>
          <w:szCs w:val="28"/>
        </w:rPr>
        <w:t>Insights into the targeting potential of thymoquinone for therapeutic intervention against triple-negative breast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cancer</w:t>
      </w:r>
      <w:r w:rsidR="00590E9B" w:rsidRPr="004B089C">
        <w:rPr>
          <w:bCs/>
          <w:szCs w:val="28"/>
        </w:rPr>
        <w:t>.</w:t>
      </w:r>
      <w:r w:rsidR="00590E9B" w:rsidRPr="004B089C">
        <w:rPr>
          <w:szCs w:val="17"/>
        </w:rPr>
        <w:t xml:space="preserve"> </w:t>
      </w:r>
      <w:hyperlink r:id="rId28" w:history="1">
        <w:r w:rsidR="00590E9B" w:rsidRPr="004B089C">
          <w:rPr>
            <w:rStyle w:val="Hyperlink"/>
            <w:color w:val="auto"/>
            <w:szCs w:val="18"/>
            <w:u w:val="none"/>
          </w:rPr>
          <w:t>Barkat MA</w:t>
        </w:r>
      </w:hyperlink>
      <w:r w:rsidR="00590E9B" w:rsidRPr="004B089C">
        <w:rPr>
          <w:szCs w:val="15"/>
          <w:vertAlign w:val="superscript"/>
        </w:rPr>
        <w:t>1</w:t>
      </w:r>
    </w:p>
    <w:p w:rsidR="00590E9B" w:rsidRPr="004B089C" w:rsidRDefault="00257D4C" w:rsidP="00590E9B">
      <w:pPr>
        <w:pStyle w:val="ListParagraph"/>
        <w:numPr>
          <w:ilvl w:val="0"/>
          <w:numId w:val="10"/>
        </w:numPr>
        <w:rPr>
          <w:szCs w:val="17"/>
        </w:rPr>
      </w:pPr>
      <w:hyperlink r:id="rId29" w:history="1">
        <w:r w:rsidR="00590E9B" w:rsidRPr="004B089C">
          <w:rPr>
            <w:rStyle w:val="Hyperlink"/>
            <w:color w:val="auto"/>
            <w:szCs w:val="17"/>
            <w:u w:val="none"/>
          </w:rPr>
          <w:t>Crit Rev Food Sci Nutr.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2017 Jan 31:0. doi: 10.1080/10408398.2016.1277971. </w:t>
      </w:r>
      <w:r w:rsidR="00590E9B" w:rsidRPr="004B089C">
        <w:rPr>
          <w:bCs/>
          <w:szCs w:val="28"/>
        </w:rPr>
        <w:t>Anti-</w:t>
      </w:r>
      <w:r w:rsidR="00590E9B" w:rsidRPr="004B089C">
        <w:rPr>
          <w:rStyle w:val="highlight"/>
          <w:bCs/>
          <w:szCs w:val="28"/>
        </w:rPr>
        <w:t>cancer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>properties and mechanisms of action of thymoquinone, the major active ingredient of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Nigella sativa</w:t>
      </w:r>
      <w:r w:rsidR="00590E9B" w:rsidRPr="004B089C">
        <w:rPr>
          <w:bCs/>
          <w:szCs w:val="28"/>
        </w:rPr>
        <w:t>.</w:t>
      </w:r>
      <w:r w:rsidR="00590E9B" w:rsidRPr="004B089C">
        <w:rPr>
          <w:szCs w:val="17"/>
        </w:rPr>
        <w:t xml:space="preserve"> </w:t>
      </w:r>
      <w:hyperlink r:id="rId30" w:history="1">
        <w:r w:rsidR="00590E9B" w:rsidRPr="004B089C">
          <w:rPr>
            <w:rStyle w:val="Hyperlink"/>
            <w:color w:val="auto"/>
            <w:szCs w:val="18"/>
            <w:u w:val="none"/>
          </w:rPr>
          <w:t>Majdalawieh AF</w:t>
        </w:r>
      </w:hyperlink>
    </w:p>
    <w:p w:rsidR="00590E9B" w:rsidRPr="004B089C" w:rsidRDefault="00257D4C" w:rsidP="00590E9B">
      <w:pPr>
        <w:pStyle w:val="ListParagraph"/>
        <w:numPr>
          <w:ilvl w:val="0"/>
          <w:numId w:val="10"/>
        </w:numPr>
        <w:rPr>
          <w:szCs w:val="17"/>
        </w:rPr>
      </w:pPr>
      <w:hyperlink r:id="rId31" w:history="1">
        <w:r w:rsidR="00590E9B" w:rsidRPr="004B089C">
          <w:rPr>
            <w:rStyle w:val="Hyperlink"/>
            <w:color w:val="auto"/>
            <w:szCs w:val="17"/>
            <w:u w:val="none"/>
          </w:rPr>
          <w:t>Pak J Pharm Sci.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2016 Sep;29(5 Suppl):1881-1884. </w:t>
      </w:r>
      <w:r w:rsidR="00590E9B" w:rsidRPr="004B089C">
        <w:rPr>
          <w:bCs/>
          <w:szCs w:val="28"/>
        </w:rPr>
        <w:t>Review-Therapeutic implications of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Nigella sativa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>against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cancer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>metastasis.</w:t>
      </w:r>
      <w:r w:rsidR="00590E9B" w:rsidRPr="004B089C">
        <w:rPr>
          <w:szCs w:val="17"/>
        </w:rPr>
        <w:t xml:space="preserve"> </w:t>
      </w:r>
      <w:hyperlink r:id="rId32" w:history="1">
        <w:r w:rsidR="00590E9B" w:rsidRPr="004B089C">
          <w:rPr>
            <w:rStyle w:val="Hyperlink"/>
            <w:color w:val="auto"/>
            <w:szCs w:val="18"/>
            <w:u w:val="none"/>
          </w:rPr>
          <w:t>Arshad Malik MS</w:t>
        </w:r>
      </w:hyperlink>
    </w:p>
    <w:p w:rsidR="00590E9B" w:rsidRPr="004B089C" w:rsidRDefault="00257D4C" w:rsidP="00590E9B">
      <w:pPr>
        <w:pStyle w:val="ListParagraph"/>
        <w:numPr>
          <w:ilvl w:val="0"/>
          <w:numId w:val="10"/>
        </w:numPr>
        <w:rPr>
          <w:szCs w:val="17"/>
        </w:rPr>
      </w:pPr>
      <w:hyperlink r:id="rId33" w:history="1">
        <w:r w:rsidR="00590E9B" w:rsidRPr="004B089C">
          <w:rPr>
            <w:rStyle w:val="Hyperlink"/>
            <w:color w:val="auto"/>
            <w:szCs w:val="17"/>
            <w:u w:val="none"/>
          </w:rPr>
          <w:t>Sci Pharm.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2017 Jul 3;85(3). pii: E27. doi: 10.3390/scipharm85030027. </w:t>
      </w:r>
      <w:r w:rsidR="00590E9B" w:rsidRPr="004B089C">
        <w:rPr>
          <w:bCs/>
          <w:szCs w:val="28"/>
        </w:rPr>
        <w:t xml:space="preserve">Regressions of Breast Carcinoma Syngraft Following Treatment with Piperine in Combination with Thymoquinone. </w:t>
      </w:r>
      <w:hyperlink r:id="rId34" w:history="1">
        <w:r w:rsidR="00590E9B" w:rsidRPr="004B089C">
          <w:rPr>
            <w:rStyle w:val="Hyperlink"/>
            <w:color w:val="auto"/>
            <w:szCs w:val="18"/>
            <w:u w:val="none"/>
          </w:rPr>
          <w:t>Talib WH</w:t>
        </w:r>
      </w:hyperlink>
      <w:r w:rsidR="00590E9B" w:rsidRPr="004B089C">
        <w:rPr>
          <w:szCs w:val="15"/>
          <w:vertAlign w:val="superscript"/>
        </w:rPr>
        <w:t>1</w:t>
      </w:r>
    </w:p>
    <w:p w:rsidR="00590E9B" w:rsidRPr="004B089C" w:rsidRDefault="00590E9B" w:rsidP="00590E9B">
      <w:pPr>
        <w:ind w:firstLine="360"/>
      </w:pPr>
      <w:r w:rsidRPr="004B089C">
        <w:t>Passionflower/Chrysin</w:t>
      </w:r>
    </w:p>
    <w:p w:rsidR="00590E9B" w:rsidRPr="004B089C" w:rsidRDefault="00257D4C" w:rsidP="00590E9B">
      <w:pPr>
        <w:pStyle w:val="ListParagraph"/>
        <w:numPr>
          <w:ilvl w:val="0"/>
          <w:numId w:val="11"/>
        </w:numPr>
      </w:pPr>
      <w:hyperlink r:id="rId35" w:history="1">
        <w:r w:rsidR="00590E9B" w:rsidRPr="004B089C">
          <w:rPr>
            <w:rStyle w:val="Hyperlink"/>
            <w:color w:val="auto"/>
            <w:u w:val="none"/>
          </w:rPr>
          <w:t>Role of HER2/HER3 co-receptor in breast carcinogenesis.</w:t>
        </w:r>
      </w:hyperlink>
      <w:r w:rsidR="00590E9B" w:rsidRPr="004B089C">
        <w:t xml:space="preserve"> Way TD, Lin JK. Future Oncol. 2005 Dec;1(6):841-9. Review. PMID: 16556064 </w:t>
      </w:r>
    </w:p>
    <w:p w:rsidR="00590E9B" w:rsidRPr="004B089C" w:rsidRDefault="00257D4C" w:rsidP="00590E9B">
      <w:pPr>
        <w:pStyle w:val="ListParagraph"/>
        <w:numPr>
          <w:ilvl w:val="0"/>
          <w:numId w:val="11"/>
        </w:numPr>
      </w:pPr>
      <w:hyperlink r:id="rId36" w:history="1">
        <w:r w:rsidR="00590E9B" w:rsidRPr="004B089C">
          <w:rPr>
            <w:rStyle w:val="Hyperlink"/>
            <w:color w:val="auto"/>
            <w:u w:val="none"/>
          </w:rPr>
          <w:t>Apigenin has anti-atrophic gastritis and anti-gastric cancer progression effects in Helicobacter pylori-infected Mongolian gerbils.</w:t>
        </w:r>
      </w:hyperlink>
      <w:r w:rsidR="00590E9B" w:rsidRPr="004B089C">
        <w:t xml:space="preserve"> Kuo CH   J Ethnopharmacol. 2014 Feb 12;151(3):1031-9.</w:t>
      </w:r>
    </w:p>
    <w:p w:rsidR="00590E9B" w:rsidRPr="004B089C" w:rsidRDefault="00257D4C" w:rsidP="00590E9B">
      <w:pPr>
        <w:pStyle w:val="ListParagraph"/>
        <w:numPr>
          <w:ilvl w:val="0"/>
          <w:numId w:val="11"/>
        </w:numPr>
      </w:pPr>
      <w:hyperlink r:id="rId37" w:history="1">
        <w:r w:rsidR="00590E9B" w:rsidRPr="004B089C">
          <w:rPr>
            <w:rStyle w:val="Hyperlink"/>
            <w:color w:val="auto"/>
            <w:szCs w:val="17"/>
            <w:u w:val="none"/>
          </w:rPr>
          <w:t>FEBS J.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2017 Jun;284(12):1830-1854. doi: 10.1111/febs.14084. Epub 2017 May 16. </w:t>
      </w:r>
      <w:r w:rsidR="00590E9B" w:rsidRPr="004B089C">
        <w:rPr>
          <w:bCs/>
          <w:szCs w:val="28"/>
        </w:rPr>
        <w:t xml:space="preserve">Inhibiting epidermal growth factor receptor signalling </w:t>
      </w:r>
      <w:r w:rsidR="00590E9B" w:rsidRPr="004B089C">
        <w:rPr>
          <w:bCs/>
          <w:szCs w:val="28"/>
        </w:rPr>
        <w:lastRenderedPageBreak/>
        <w:t>potentiates mesenchymal-epithelial transition of breast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rStyle w:val="highlight"/>
          <w:bCs/>
          <w:szCs w:val="28"/>
        </w:rPr>
        <w:t>cancer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>stem cells and their responsiveness to anticancer drugs.</w:t>
      </w:r>
      <w:r w:rsidR="00590E9B" w:rsidRPr="004B089C">
        <w:rPr>
          <w:szCs w:val="17"/>
        </w:rPr>
        <w:t xml:space="preserve"> </w:t>
      </w:r>
      <w:hyperlink r:id="rId38" w:history="1">
        <w:r w:rsidR="00590E9B" w:rsidRPr="004B089C">
          <w:rPr>
            <w:rStyle w:val="Hyperlink"/>
            <w:color w:val="auto"/>
            <w:szCs w:val="18"/>
            <w:u w:val="none"/>
          </w:rPr>
          <w:t>Manupati K</w:t>
        </w:r>
      </w:hyperlink>
      <w:r w:rsidR="00590E9B" w:rsidRPr="004B089C">
        <w:rPr>
          <w:szCs w:val="15"/>
          <w:vertAlign w:val="superscript"/>
        </w:rPr>
        <w:t>1</w:t>
      </w:r>
    </w:p>
    <w:p w:rsidR="00590E9B" w:rsidRPr="004B089C" w:rsidRDefault="00257D4C" w:rsidP="00590E9B">
      <w:pPr>
        <w:pStyle w:val="ListParagraph"/>
        <w:numPr>
          <w:ilvl w:val="0"/>
          <w:numId w:val="11"/>
        </w:numPr>
      </w:pPr>
      <w:hyperlink r:id="rId39" w:history="1">
        <w:r w:rsidR="00590E9B" w:rsidRPr="004B089C">
          <w:rPr>
            <w:rStyle w:val="Hyperlink"/>
            <w:color w:val="auto"/>
            <w:szCs w:val="17"/>
            <w:u w:val="none"/>
          </w:rPr>
          <w:t>J Exp Clin</w:t>
        </w:r>
        <w:r w:rsidR="00590E9B" w:rsidRPr="004B089C">
          <w:rPr>
            <w:rStyle w:val="apple-converted-space"/>
            <w:szCs w:val="17"/>
          </w:rPr>
          <w:t> </w:t>
        </w:r>
        <w:r w:rsidR="00590E9B" w:rsidRPr="004B089C">
          <w:rPr>
            <w:rStyle w:val="highlight"/>
            <w:szCs w:val="17"/>
          </w:rPr>
          <w:t>Cancer</w:t>
        </w:r>
        <w:r w:rsidR="00590E9B" w:rsidRPr="004B089C">
          <w:rPr>
            <w:rStyle w:val="apple-converted-space"/>
            <w:szCs w:val="17"/>
          </w:rPr>
          <w:t> </w:t>
        </w:r>
        <w:r w:rsidR="00590E9B" w:rsidRPr="004B089C">
          <w:rPr>
            <w:rStyle w:val="Hyperlink"/>
            <w:color w:val="auto"/>
            <w:szCs w:val="17"/>
            <w:u w:val="none"/>
          </w:rPr>
          <w:t>Res.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2017 Mar 20;36(1):44. doi: 10.1186/s13046-017-0514-4. </w:t>
      </w:r>
      <w:r w:rsidR="00590E9B" w:rsidRPr="004B089C">
        <w:rPr>
          <w:rStyle w:val="highlight"/>
          <w:bCs/>
          <w:szCs w:val="28"/>
        </w:rPr>
        <w:t>Chrysin</w:t>
      </w:r>
      <w:r w:rsidR="00590E9B" w:rsidRPr="004B089C">
        <w:rPr>
          <w:rStyle w:val="apple-converted-space"/>
          <w:bCs/>
          <w:szCs w:val="28"/>
        </w:rPr>
        <w:t> </w:t>
      </w:r>
      <w:r w:rsidR="00590E9B" w:rsidRPr="004B089C">
        <w:rPr>
          <w:bCs/>
          <w:szCs w:val="28"/>
        </w:rPr>
        <w:t>inhibited tumor glycolysis and induced apoptosis in hepatocellular carcinoma by targeting hexokinase-2.</w:t>
      </w:r>
      <w:r w:rsidR="00590E9B" w:rsidRPr="004B089C">
        <w:rPr>
          <w:szCs w:val="17"/>
        </w:rPr>
        <w:t xml:space="preserve"> </w:t>
      </w:r>
      <w:hyperlink r:id="rId40" w:history="1">
        <w:r w:rsidR="00590E9B" w:rsidRPr="004B089C">
          <w:rPr>
            <w:rStyle w:val="Hyperlink"/>
            <w:color w:val="auto"/>
            <w:szCs w:val="18"/>
            <w:u w:val="none"/>
          </w:rPr>
          <w:t>Xu D</w:t>
        </w:r>
      </w:hyperlink>
      <w:r w:rsidR="00590E9B" w:rsidRPr="004B089C">
        <w:rPr>
          <w:szCs w:val="15"/>
          <w:vertAlign w:val="superscript"/>
        </w:rPr>
        <w:t>1</w:t>
      </w:r>
    </w:p>
    <w:p w:rsidR="00590E9B" w:rsidRPr="004B089C" w:rsidRDefault="00590E9B" w:rsidP="00590E9B">
      <w:pPr>
        <w:ind w:firstLine="360"/>
      </w:pPr>
      <w:r w:rsidRPr="004B089C">
        <w:t>Kava kava</w:t>
      </w:r>
    </w:p>
    <w:p w:rsidR="00590E9B" w:rsidRPr="004B089C" w:rsidRDefault="00590E9B" w:rsidP="00590E9B">
      <w:pPr>
        <w:pStyle w:val="ListParagraph"/>
        <w:numPr>
          <w:ilvl w:val="0"/>
          <w:numId w:val="12"/>
        </w:numPr>
        <w:rPr>
          <w:bCs/>
          <w:szCs w:val="28"/>
        </w:rPr>
      </w:pPr>
      <w:r w:rsidRPr="004B089C">
        <w:rPr>
          <w:szCs w:val="17"/>
        </w:rPr>
        <w:t xml:space="preserve">J Clin Psychopharmacol. 2013 Oct;33(5):643-8. </w:t>
      </w:r>
      <w:r w:rsidRPr="004B089C">
        <w:rPr>
          <w:rStyle w:val="highlight"/>
          <w:bCs/>
          <w:szCs w:val="28"/>
        </w:rPr>
        <w:t>Kava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in the treatment of generalized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rStyle w:val="highlight"/>
          <w:bCs/>
          <w:szCs w:val="28"/>
        </w:rPr>
        <w:t>anxiety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disorder: a double-blind, randomized, placebo-controlled study.</w:t>
      </w:r>
      <w:r w:rsidRPr="004B089C">
        <w:rPr>
          <w:szCs w:val="17"/>
        </w:rPr>
        <w:t xml:space="preserve"> </w:t>
      </w:r>
      <w:r w:rsidRPr="004B089C">
        <w:rPr>
          <w:szCs w:val="18"/>
        </w:rPr>
        <w:t>Sarris J</w:t>
      </w:r>
    </w:p>
    <w:p w:rsidR="00590E9B" w:rsidRPr="004B089C" w:rsidRDefault="00590E9B" w:rsidP="00590E9B">
      <w:pPr>
        <w:pStyle w:val="ListParagraph"/>
        <w:numPr>
          <w:ilvl w:val="0"/>
          <w:numId w:val="12"/>
        </w:numPr>
        <w:rPr>
          <w:szCs w:val="17"/>
        </w:rPr>
      </w:pPr>
      <w:r w:rsidRPr="004B089C">
        <w:rPr>
          <w:szCs w:val="17"/>
        </w:rPr>
        <w:t>J Biomed Res.</w:t>
      </w:r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2017 Jun 20. doi: 10.7555/JBR.31.20160160. </w:t>
      </w:r>
      <w:r w:rsidRPr="004B089C">
        <w:rPr>
          <w:bCs/>
          <w:szCs w:val="28"/>
        </w:rPr>
        <w:t>Kavalactone yangonin induces autophagy and sensitizes bladder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rStyle w:val="highlight"/>
          <w:bCs/>
          <w:szCs w:val="28"/>
        </w:rPr>
        <w:t>cancer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cells to flavokawain A and docetaxel via inhibition of the mTOR pathway.</w:t>
      </w:r>
      <w:r w:rsidRPr="004B089C">
        <w:rPr>
          <w:szCs w:val="17"/>
        </w:rPr>
        <w:t xml:space="preserve"> </w:t>
      </w:r>
      <w:r w:rsidRPr="004B089C">
        <w:rPr>
          <w:szCs w:val="18"/>
        </w:rPr>
        <w:t>Zhongbo L</w:t>
      </w:r>
    </w:p>
    <w:p w:rsidR="00590E9B" w:rsidRPr="004B089C" w:rsidRDefault="00590E9B" w:rsidP="00590E9B">
      <w:pPr>
        <w:pStyle w:val="ListParagraph"/>
        <w:numPr>
          <w:ilvl w:val="0"/>
          <w:numId w:val="12"/>
        </w:numPr>
        <w:rPr>
          <w:szCs w:val="17"/>
        </w:rPr>
      </w:pPr>
      <w:r w:rsidRPr="004B089C">
        <w:rPr>
          <w:szCs w:val="17"/>
        </w:rPr>
        <w:t>Drug Des Devel Ther.</w:t>
      </w:r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2015 Mar </w:t>
      </w:r>
      <w:proofErr w:type="gramStart"/>
      <w:r w:rsidRPr="004B089C">
        <w:rPr>
          <w:szCs w:val="17"/>
        </w:rPr>
        <w:t>6;9:1401</w:t>
      </w:r>
      <w:proofErr w:type="gramEnd"/>
      <w:r w:rsidRPr="004B089C">
        <w:rPr>
          <w:szCs w:val="17"/>
        </w:rPr>
        <w:t xml:space="preserve">-17. doi: 10.2147/DDDT.S67976. eCollection 2015. </w:t>
      </w:r>
      <w:r w:rsidRPr="004B089C">
        <w:rPr>
          <w:bCs/>
          <w:szCs w:val="28"/>
        </w:rPr>
        <w:t>In vivo antitumor and antimetastatic effects of flavokawain B in 4T1 breast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rStyle w:val="highlight"/>
          <w:bCs/>
          <w:szCs w:val="28"/>
        </w:rPr>
        <w:t>cancer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cell-challenged mice.</w:t>
      </w:r>
      <w:r w:rsidRPr="004B089C">
        <w:rPr>
          <w:szCs w:val="17"/>
        </w:rPr>
        <w:t xml:space="preserve"> </w:t>
      </w:r>
      <w:r w:rsidRPr="004B089C">
        <w:rPr>
          <w:szCs w:val="18"/>
        </w:rPr>
        <w:t>Abu N</w:t>
      </w:r>
    </w:p>
    <w:p w:rsidR="00590E9B" w:rsidRPr="004B089C" w:rsidRDefault="00257D4C" w:rsidP="00590E9B">
      <w:pPr>
        <w:pStyle w:val="ListParagraph"/>
        <w:numPr>
          <w:ilvl w:val="0"/>
          <w:numId w:val="12"/>
        </w:numPr>
        <w:rPr>
          <w:szCs w:val="17"/>
        </w:rPr>
      </w:pPr>
      <w:hyperlink r:id="rId41" w:history="1">
        <w:r w:rsidR="00590E9B" w:rsidRPr="004B089C">
          <w:rPr>
            <w:rStyle w:val="Hyperlink"/>
            <w:color w:val="auto"/>
            <w:u w:val="none"/>
          </w:rPr>
          <w:t xml:space="preserve">Reduction in colon </w:t>
        </w:r>
      </w:hyperlink>
      <w:hyperlink r:id="rId42" w:history="1">
        <w:r w:rsidR="00590E9B" w:rsidRPr="004B089C">
          <w:rPr>
            <w:rStyle w:val="Hyperlink"/>
            <w:bCs/>
            <w:color w:val="auto"/>
            <w:u w:val="none"/>
          </w:rPr>
          <w:t>cancer</w:t>
        </w:r>
      </w:hyperlink>
      <w:hyperlink r:id="rId43" w:history="1">
        <w:r w:rsidR="00590E9B" w:rsidRPr="004B089C">
          <w:rPr>
            <w:rStyle w:val="Hyperlink"/>
            <w:color w:val="auto"/>
            <w:u w:val="none"/>
          </w:rPr>
          <w:t xml:space="preserve"> risk by consumption of </w:t>
        </w:r>
      </w:hyperlink>
      <w:hyperlink r:id="rId44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45" w:history="1">
        <w:r w:rsidR="00590E9B" w:rsidRPr="004B089C">
          <w:rPr>
            <w:rStyle w:val="Hyperlink"/>
            <w:color w:val="auto"/>
            <w:u w:val="none"/>
          </w:rPr>
          <w:t xml:space="preserve"> or </w:t>
        </w:r>
      </w:hyperlink>
      <w:hyperlink r:id="rId46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47" w:history="1">
        <w:r w:rsidR="00590E9B" w:rsidRPr="004B089C">
          <w:rPr>
            <w:rStyle w:val="Hyperlink"/>
            <w:color w:val="auto"/>
            <w:u w:val="none"/>
          </w:rPr>
          <w:t xml:space="preserve"> fractions in carcinogen-treated </w:t>
        </w:r>
      </w:hyperlink>
      <w:hyperlink r:id="rId48" w:history="1">
        <w:r w:rsidR="00590E9B" w:rsidRPr="004B089C">
          <w:rPr>
            <w:rStyle w:val="Hyperlink"/>
            <w:color w:val="auto"/>
            <w:u w:val="none"/>
          </w:rPr>
          <w:t>rats.</w:t>
        </w:r>
      </w:hyperlink>
      <w:r w:rsidR="00590E9B" w:rsidRPr="004B089C">
        <w:t xml:space="preserve">Triolet J, Shaik AA, Gallaher DD, O'Sullivan MG, Xing C. Nutr </w:t>
      </w:r>
      <w:r w:rsidR="00590E9B" w:rsidRPr="004B089C">
        <w:rPr>
          <w:bCs/>
        </w:rPr>
        <w:t>Cancer</w:t>
      </w:r>
      <w:r w:rsidR="00590E9B" w:rsidRPr="004B089C">
        <w:t>. 2012 Aug;64(6):838-46. doi: 10.1080/01635581.2012.689917. Epub 2012 Jun 13. PMID: 22693990 [PubMed - indexed for MEDLINE</w:t>
      </w:r>
    </w:p>
    <w:p w:rsidR="00590E9B" w:rsidRPr="004B089C" w:rsidRDefault="00257D4C" w:rsidP="00590E9B">
      <w:pPr>
        <w:pStyle w:val="ListParagraph"/>
        <w:numPr>
          <w:ilvl w:val="0"/>
          <w:numId w:val="12"/>
        </w:numPr>
        <w:rPr>
          <w:szCs w:val="17"/>
        </w:rPr>
      </w:pPr>
      <w:hyperlink r:id="rId49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50" w:history="1">
        <w:r w:rsidR="00590E9B" w:rsidRPr="004B089C">
          <w:rPr>
            <w:rStyle w:val="Hyperlink"/>
            <w:color w:val="auto"/>
            <w:u w:val="none"/>
          </w:rPr>
          <w:t xml:space="preserve"> blocks 4-(methylnitrosamino)-1-(3-pyridyl)-1-butanone-induced lung tumorigenesis in association with reducing O6-methylguanine DNA adduct in A/J mice.</w:t>
        </w:r>
      </w:hyperlink>
      <w:r w:rsidR="00590E9B" w:rsidRPr="004B089C">
        <w:t xml:space="preserve"> Leitzman P, Narayanapillai SC, Balbo S, Zhou B, Upadhyaya P, Shaik AA, O'Sullivan MG, Hecht SS, Lu J, Xing C. </w:t>
      </w:r>
      <w:r w:rsidR="00590E9B" w:rsidRPr="004B089C">
        <w:rPr>
          <w:bCs/>
        </w:rPr>
        <w:t>Cancer</w:t>
      </w:r>
      <w:r w:rsidR="00590E9B" w:rsidRPr="004B089C">
        <w:t xml:space="preserve"> Prev Res (Phila). 2014 Jan;7(1):86-96. doi: 10.1158/1940-6207.CAPR-13-0301. PMID: 24403291</w:t>
      </w:r>
    </w:p>
    <w:p w:rsidR="00590E9B" w:rsidRPr="004B089C" w:rsidRDefault="00257D4C" w:rsidP="00590E9B">
      <w:pPr>
        <w:pStyle w:val="ListParagraph"/>
        <w:numPr>
          <w:ilvl w:val="0"/>
          <w:numId w:val="12"/>
        </w:numPr>
        <w:rPr>
          <w:szCs w:val="17"/>
        </w:rPr>
      </w:pPr>
      <w:hyperlink r:id="rId51" w:history="1">
        <w:r w:rsidR="00590E9B" w:rsidRPr="004B089C">
          <w:rPr>
            <w:rStyle w:val="Hyperlink"/>
            <w:color w:val="auto"/>
            <w:u w:val="none"/>
          </w:rPr>
          <w:t xml:space="preserve">Reduction in colon </w:t>
        </w:r>
      </w:hyperlink>
      <w:hyperlink r:id="rId52" w:history="1">
        <w:r w:rsidR="00590E9B" w:rsidRPr="004B089C">
          <w:rPr>
            <w:rStyle w:val="Hyperlink"/>
            <w:bCs/>
            <w:color w:val="auto"/>
            <w:u w:val="none"/>
          </w:rPr>
          <w:t>cancer</w:t>
        </w:r>
      </w:hyperlink>
      <w:hyperlink r:id="rId53" w:history="1">
        <w:r w:rsidR="00590E9B" w:rsidRPr="004B089C">
          <w:rPr>
            <w:rStyle w:val="Hyperlink"/>
            <w:color w:val="auto"/>
            <w:u w:val="none"/>
          </w:rPr>
          <w:t xml:space="preserve"> risk by consumption of </w:t>
        </w:r>
      </w:hyperlink>
      <w:hyperlink r:id="rId54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55" w:history="1">
        <w:r w:rsidR="00590E9B" w:rsidRPr="004B089C">
          <w:rPr>
            <w:rStyle w:val="Hyperlink"/>
            <w:color w:val="auto"/>
            <w:u w:val="none"/>
          </w:rPr>
          <w:t xml:space="preserve"> or </w:t>
        </w:r>
      </w:hyperlink>
      <w:hyperlink r:id="rId56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57" w:history="1">
        <w:r w:rsidR="00590E9B" w:rsidRPr="004B089C">
          <w:rPr>
            <w:rStyle w:val="Hyperlink"/>
            <w:color w:val="auto"/>
            <w:u w:val="none"/>
          </w:rPr>
          <w:t xml:space="preserve"> fractions in carcinogen-treated rats.</w:t>
        </w:r>
      </w:hyperlink>
      <w:r w:rsidR="00590E9B" w:rsidRPr="004B089C">
        <w:t xml:space="preserve"> Triolet J, Shaik AA, Gallaher DD, O'Sullivan MG, Xing C. Nutr </w:t>
      </w:r>
      <w:r w:rsidR="00590E9B" w:rsidRPr="004B089C">
        <w:rPr>
          <w:bCs/>
        </w:rPr>
        <w:t>Cancer</w:t>
      </w:r>
      <w:r w:rsidR="00590E9B" w:rsidRPr="004B089C">
        <w:t>. 2012 Aug;64(6):838-46. doi: 10.1080/01635581.2012.689917. Epub 2012 Jun 13. PMID: 22693990</w:t>
      </w:r>
      <w:hyperlink r:id="rId58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59" w:history="1">
        <w:r w:rsidR="00590E9B" w:rsidRPr="004B089C">
          <w:rPr>
            <w:rStyle w:val="Hyperlink"/>
            <w:color w:val="auto"/>
            <w:u w:val="none"/>
          </w:rPr>
          <w:t xml:space="preserve"> components down-regulate expression of AR and AR splice variants and reduce growth in patient-derived prostate </w:t>
        </w:r>
      </w:hyperlink>
      <w:hyperlink r:id="rId60" w:history="1">
        <w:r w:rsidR="00590E9B" w:rsidRPr="004B089C">
          <w:rPr>
            <w:rStyle w:val="Hyperlink"/>
            <w:bCs/>
            <w:color w:val="auto"/>
            <w:u w:val="none"/>
          </w:rPr>
          <w:t>cancer</w:t>
        </w:r>
      </w:hyperlink>
      <w:hyperlink r:id="rId61" w:history="1">
        <w:r w:rsidR="00590E9B" w:rsidRPr="004B089C">
          <w:rPr>
            <w:rStyle w:val="Hyperlink"/>
            <w:color w:val="auto"/>
            <w:u w:val="none"/>
          </w:rPr>
          <w:t xml:space="preserve"> xenografts in mice.</w:t>
        </w:r>
      </w:hyperlink>
      <w:r w:rsidR="00590E9B" w:rsidRPr="004B089C">
        <w:t xml:space="preserve"> Li X, Liu Z, Xu X, Blair CA, Sun Z, Xie J, Lilly MB, Zi X. PLoS One. 2012;7(2</w:t>
      </w:r>
      <w:proofErr w:type="gramStart"/>
      <w:r w:rsidR="00590E9B" w:rsidRPr="004B089C">
        <w:t>):e</w:t>
      </w:r>
      <w:proofErr w:type="gramEnd"/>
      <w:r w:rsidR="00590E9B" w:rsidRPr="004B089C">
        <w:t>31213. doi: 10.1371/journal.pone.0031213. Epub 2012 Feb 9. PMID: 22347450</w:t>
      </w:r>
    </w:p>
    <w:p w:rsidR="00590E9B" w:rsidRPr="004B089C" w:rsidRDefault="00257D4C" w:rsidP="00590E9B">
      <w:pPr>
        <w:pStyle w:val="ListParagraph"/>
        <w:numPr>
          <w:ilvl w:val="0"/>
          <w:numId w:val="12"/>
        </w:numPr>
        <w:rPr>
          <w:szCs w:val="17"/>
        </w:rPr>
      </w:pPr>
      <w:hyperlink r:id="rId62" w:history="1">
        <w:r w:rsidR="00590E9B" w:rsidRPr="004B089C">
          <w:rPr>
            <w:rStyle w:val="Hyperlink"/>
            <w:color w:val="auto"/>
            <w:u w:val="none"/>
          </w:rPr>
          <w:t xml:space="preserve">Lung tumorigenesis suppressing effects of a commercial </w:t>
        </w:r>
      </w:hyperlink>
      <w:hyperlink r:id="rId63" w:history="1">
        <w:r w:rsidR="00590E9B" w:rsidRPr="004B089C">
          <w:rPr>
            <w:rStyle w:val="Hyperlink"/>
            <w:bCs/>
            <w:color w:val="auto"/>
            <w:u w:val="none"/>
          </w:rPr>
          <w:t>kava</w:t>
        </w:r>
      </w:hyperlink>
      <w:hyperlink r:id="rId64" w:history="1">
        <w:r w:rsidR="00590E9B" w:rsidRPr="004B089C">
          <w:rPr>
            <w:rStyle w:val="Hyperlink"/>
            <w:color w:val="auto"/>
            <w:u w:val="none"/>
          </w:rPr>
          <w:t xml:space="preserve"> extract and its selected compounds in A/J mice.</w:t>
        </w:r>
      </w:hyperlink>
      <w:r w:rsidR="00590E9B" w:rsidRPr="004B089C">
        <w:t xml:space="preserve"> Johnson TE, Hermanson D, Wang L, Kassie F, Upadhyaya P, O'Sullivan MG, Hecht SS, Lu J, Xing C. Am J Chin Med. 2011;39(4):727-42. PMID: 21721153 </w:t>
      </w:r>
    </w:p>
    <w:p w:rsidR="00590E9B" w:rsidRPr="004B089C" w:rsidRDefault="00590E9B" w:rsidP="00590E9B">
      <w:pPr>
        <w:spacing w:line="348" w:lineRule="atLeast"/>
        <w:ind w:firstLine="360"/>
        <w:rPr>
          <w:szCs w:val="17"/>
        </w:rPr>
      </w:pPr>
      <w:r w:rsidRPr="004B089C">
        <w:rPr>
          <w:szCs w:val="17"/>
        </w:rPr>
        <w:t>Magnolia – Honokiol</w:t>
      </w:r>
    </w:p>
    <w:p w:rsidR="00590E9B" w:rsidRPr="004B089C" w:rsidRDefault="00590E9B" w:rsidP="00590E9B">
      <w:pPr>
        <w:pStyle w:val="ListParagraph"/>
        <w:numPr>
          <w:ilvl w:val="0"/>
          <w:numId w:val="13"/>
        </w:numPr>
        <w:spacing w:line="348" w:lineRule="atLeast"/>
        <w:rPr>
          <w:szCs w:val="17"/>
        </w:rPr>
      </w:pPr>
      <w:r w:rsidRPr="004B089C">
        <w:t>Neuropharmacology June 2012;62(8): 2507–2514 Alexeev M et al</w:t>
      </w:r>
    </w:p>
    <w:p w:rsidR="00590E9B" w:rsidRPr="004B089C" w:rsidRDefault="00590E9B" w:rsidP="00590E9B">
      <w:pPr>
        <w:pStyle w:val="ListParagraph"/>
        <w:numPr>
          <w:ilvl w:val="0"/>
          <w:numId w:val="13"/>
        </w:numPr>
      </w:pPr>
      <w:r w:rsidRPr="004B089C">
        <w:t>J Pharmacol. 2011 Nov;164(5):1534-46</w:t>
      </w:r>
      <w:r w:rsidRPr="004B089C">
        <w:rPr>
          <w:bCs/>
        </w:rPr>
        <w:t xml:space="preserve"> </w:t>
      </w:r>
      <w:hyperlink r:id="rId65" w:history="1">
        <w:r w:rsidRPr="004B089C">
          <w:rPr>
            <w:rStyle w:val="Hyperlink"/>
            <w:bCs/>
            <w:color w:val="auto"/>
            <w:u w:val="none"/>
          </w:rPr>
          <w:t>Chen CR</w:t>
        </w:r>
      </w:hyperlink>
      <w:r w:rsidRPr="004B089C">
        <w:rPr>
          <w:bCs/>
        </w:rPr>
        <w:t xml:space="preserve"> et al</w:t>
      </w:r>
    </w:p>
    <w:p w:rsidR="00590E9B" w:rsidRPr="004B089C" w:rsidRDefault="00590E9B" w:rsidP="00590E9B">
      <w:pPr>
        <w:pStyle w:val="ListParagraph"/>
        <w:numPr>
          <w:ilvl w:val="0"/>
          <w:numId w:val="13"/>
        </w:numPr>
      </w:pPr>
      <w:r w:rsidRPr="004B089C">
        <w:t>J Pharm Pharmacol. 2000 Nov;52(11):1425-9</w:t>
      </w:r>
      <w:r w:rsidRPr="004B089C">
        <w:rPr>
          <w:bCs/>
        </w:rPr>
        <w:t xml:space="preserve"> Kuribara H1</w:t>
      </w:r>
    </w:p>
    <w:p w:rsidR="00590E9B" w:rsidRPr="004B089C" w:rsidRDefault="00590E9B" w:rsidP="00590E9B">
      <w:pPr>
        <w:pStyle w:val="ListParagraph"/>
        <w:numPr>
          <w:ilvl w:val="0"/>
          <w:numId w:val="13"/>
        </w:numPr>
      </w:pPr>
      <w:r w:rsidRPr="004B089C">
        <w:lastRenderedPageBreak/>
        <w:t xml:space="preserve">Prog Neuropsychopharmacol Biol Psychiatry. 2008 Apr 1;32(3):715-25 </w:t>
      </w:r>
      <w:r w:rsidRPr="004B089C">
        <w:rPr>
          <w:bCs/>
        </w:rPr>
        <w:t>Xu Q</w:t>
      </w:r>
    </w:p>
    <w:p w:rsidR="00590E9B" w:rsidRPr="004B089C" w:rsidRDefault="00257D4C" w:rsidP="00590E9B">
      <w:pPr>
        <w:pStyle w:val="ListParagraph"/>
        <w:numPr>
          <w:ilvl w:val="0"/>
          <w:numId w:val="13"/>
        </w:numPr>
      </w:pPr>
      <w:hyperlink r:id="rId66" w:history="1">
        <w:r w:rsidR="00590E9B" w:rsidRPr="004B089C">
          <w:rPr>
            <w:rStyle w:val="Hyperlink"/>
            <w:color w:val="auto"/>
            <w:szCs w:val="17"/>
            <w:u w:val="none"/>
          </w:rPr>
          <w:t>Pharmacol Ther.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2011 May;130(2):157-76. doi: 10.1016/j.pharmthera.2011.01.010. Epub 2011 Jan 26. </w:t>
      </w:r>
      <w:r w:rsidR="00590E9B" w:rsidRPr="004B089C">
        <w:rPr>
          <w:szCs w:val="28"/>
        </w:rPr>
        <w:t>Therapeutic applications of compounds in the</w:t>
      </w:r>
      <w:r w:rsidR="00590E9B" w:rsidRPr="004B089C">
        <w:rPr>
          <w:rStyle w:val="apple-converted-space"/>
          <w:szCs w:val="28"/>
        </w:rPr>
        <w:t> </w:t>
      </w:r>
      <w:r w:rsidR="00590E9B" w:rsidRPr="004B089C">
        <w:rPr>
          <w:rStyle w:val="highlight"/>
          <w:szCs w:val="28"/>
        </w:rPr>
        <w:t>Magnolia</w:t>
      </w:r>
      <w:r w:rsidR="00590E9B" w:rsidRPr="004B089C">
        <w:rPr>
          <w:rStyle w:val="apple-converted-space"/>
          <w:szCs w:val="28"/>
        </w:rPr>
        <w:t> </w:t>
      </w:r>
      <w:r w:rsidR="00590E9B" w:rsidRPr="004B089C">
        <w:rPr>
          <w:szCs w:val="28"/>
        </w:rPr>
        <w:t>family.</w:t>
      </w:r>
      <w:r w:rsidR="00590E9B" w:rsidRPr="004B089C">
        <w:rPr>
          <w:szCs w:val="17"/>
        </w:rPr>
        <w:t xml:space="preserve"> </w:t>
      </w:r>
      <w:hyperlink r:id="rId67" w:history="1">
        <w:r w:rsidR="00590E9B" w:rsidRPr="004B089C">
          <w:rPr>
            <w:rStyle w:val="Hyperlink"/>
            <w:color w:val="auto"/>
            <w:szCs w:val="18"/>
            <w:u w:val="none"/>
          </w:rPr>
          <w:t>Lee YJ</w:t>
        </w:r>
      </w:hyperlink>
    </w:p>
    <w:p w:rsidR="00590E9B" w:rsidRPr="004B089C" w:rsidRDefault="00590E9B" w:rsidP="00590E9B">
      <w:pPr>
        <w:pStyle w:val="ListParagraph"/>
        <w:numPr>
          <w:ilvl w:val="0"/>
          <w:numId w:val="13"/>
        </w:numPr>
      </w:pPr>
      <w:r w:rsidRPr="004B089C">
        <w:t>Archives of Pharmacal ResearchFebruary 2009, 32:221 Chen YH</w:t>
      </w:r>
    </w:p>
    <w:p w:rsidR="00590E9B" w:rsidRPr="004B089C" w:rsidRDefault="00590E9B" w:rsidP="00590E9B">
      <w:pPr>
        <w:pStyle w:val="ListParagraph"/>
        <w:numPr>
          <w:ilvl w:val="0"/>
          <w:numId w:val="13"/>
        </w:numPr>
      </w:pPr>
      <w:r w:rsidRPr="004B089C">
        <w:t>Phytotherapy Research Oct 2010;24(10): 1538–1542</w:t>
      </w:r>
    </w:p>
    <w:p w:rsidR="00590E9B" w:rsidRPr="004B089C" w:rsidRDefault="00257D4C" w:rsidP="00590E9B">
      <w:pPr>
        <w:pStyle w:val="ListParagraph"/>
        <w:numPr>
          <w:ilvl w:val="0"/>
          <w:numId w:val="13"/>
        </w:numPr>
        <w:rPr>
          <w:szCs w:val="17"/>
        </w:rPr>
      </w:pPr>
      <w:hyperlink r:id="rId68" w:history="1">
        <w:r w:rsidR="00590E9B" w:rsidRPr="004B089C">
          <w:rPr>
            <w:rStyle w:val="Hyperlink"/>
            <w:color w:val="auto"/>
            <w:szCs w:val="17"/>
            <w:u w:val="none"/>
          </w:rPr>
          <w:t>Adv Exp Med Biol.</w:t>
        </w:r>
      </w:hyperlink>
      <w:r w:rsidR="00590E9B" w:rsidRPr="004B089C">
        <w:rPr>
          <w:rStyle w:val="apple-converted-space"/>
          <w:szCs w:val="17"/>
        </w:rPr>
        <w:t> </w:t>
      </w:r>
      <w:proofErr w:type="gramStart"/>
      <w:r w:rsidR="00590E9B" w:rsidRPr="004B089C">
        <w:rPr>
          <w:szCs w:val="17"/>
        </w:rPr>
        <w:t>2016;928:245</w:t>
      </w:r>
      <w:proofErr w:type="gramEnd"/>
      <w:r w:rsidR="00590E9B" w:rsidRPr="004B089C">
        <w:rPr>
          <w:szCs w:val="17"/>
        </w:rPr>
        <w:t xml:space="preserve">-265. </w:t>
      </w:r>
      <w:r w:rsidR="00590E9B" w:rsidRPr="004B089C">
        <w:rPr>
          <w:rStyle w:val="highlight"/>
          <w:szCs w:val="28"/>
        </w:rPr>
        <w:t>Honokiol</w:t>
      </w:r>
      <w:r w:rsidR="00590E9B" w:rsidRPr="004B089C">
        <w:rPr>
          <w:szCs w:val="28"/>
        </w:rPr>
        <w:t>, an Active Compound of Magnolia Plant, Inhibits Growth, and Progression of Cancers of Different Organs.</w:t>
      </w:r>
      <w:r w:rsidR="00590E9B" w:rsidRPr="004B089C">
        <w:rPr>
          <w:szCs w:val="17"/>
        </w:rPr>
        <w:t xml:space="preserve"> </w:t>
      </w:r>
      <w:hyperlink r:id="rId69" w:history="1">
        <w:r w:rsidR="00590E9B" w:rsidRPr="004B089C">
          <w:rPr>
            <w:rStyle w:val="Hyperlink"/>
            <w:color w:val="auto"/>
            <w:szCs w:val="18"/>
            <w:u w:val="none"/>
          </w:rPr>
          <w:t>Prasad R</w:t>
        </w:r>
      </w:hyperlink>
      <w:r w:rsidR="00590E9B" w:rsidRPr="004B089C">
        <w:rPr>
          <w:szCs w:val="18"/>
        </w:rPr>
        <w:t xml:space="preserve"> </w:t>
      </w:r>
    </w:p>
    <w:p w:rsidR="00590E9B" w:rsidRPr="004B089C" w:rsidRDefault="00257D4C" w:rsidP="00590E9B">
      <w:pPr>
        <w:pStyle w:val="ListParagraph"/>
        <w:numPr>
          <w:ilvl w:val="0"/>
          <w:numId w:val="13"/>
        </w:numPr>
        <w:rPr>
          <w:szCs w:val="17"/>
        </w:rPr>
      </w:pPr>
      <w:hyperlink r:id="rId70" w:history="1">
        <w:r w:rsidR="00590E9B" w:rsidRPr="004B089C">
          <w:rPr>
            <w:rStyle w:val="highlight"/>
            <w:szCs w:val="17"/>
          </w:rPr>
          <w:t>Cancer</w:t>
        </w:r>
        <w:r w:rsidR="00590E9B" w:rsidRPr="004B089C">
          <w:rPr>
            <w:rStyle w:val="Hyperlink"/>
            <w:color w:val="auto"/>
            <w:szCs w:val="17"/>
            <w:u w:val="none"/>
          </w:rPr>
          <w:t>.</w:t>
        </w:r>
      </w:hyperlink>
      <w:r w:rsidR="00590E9B" w:rsidRPr="004B089C">
        <w:rPr>
          <w:rStyle w:val="apple-converted-space"/>
          <w:szCs w:val="17"/>
        </w:rPr>
        <w:t> </w:t>
      </w:r>
      <w:r w:rsidR="00590E9B" w:rsidRPr="004B089C">
        <w:rPr>
          <w:szCs w:val="17"/>
        </w:rPr>
        <w:t xml:space="preserve">2007 Apr 1;109(7):1279-89. </w:t>
      </w:r>
      <w:r w:rsidR="00590E9B" w:rsidRPr="004B089C">
        <w:rPr>
          <w:rStyle w:val="highlight"/>
          <w:szCs w:val="28"/>
        </w:rPr>
        <w:t>Honokiol</w:t>
      </w:r>
      <w:r w:rsidR="00590E9B" w:rsidRPr="004B089C">
        <w:rPr>
          <w:szCs w:val="28"/>
        </w:rPr>
        <w:t>, a natural plant product, inhibits the bone metastatic growth of human</w:t>
      </w:r>
      <w:r w:rsidR="00590E9B" w:rsidRPr="004B089C">
        <w:rPr>
          <w:rStyle w:val="apple-converted-space"/>
          <w:szCs w:val="28"/>
        </w:rPr>
        <w:t> </w:t>
      </w:r>
      <w:r w:rsidR="00590E9B" w:rsidRPr="004B089C">
        <w:rPr>
          <w:rStyle w:val="highlight"/>
          <w:szCs w:val="28"/>
        </w:rPr>
        <w:t xml:space="preserve">prostate cancer </w:t>
      </w:r>
      <w:r w:rsidR="00590E9B" w:rsidRPr="004B089C">
        <w:rPr>
          <w:szCs w:val="28"/>
        </w:rPr>
        <w:t xml:space="preserve">cells. </w:t>
      </w:r>
      <w:hyperlink r:id="rId71" w:history="1">
        <w:r w:rsidR="00590E9B" w:rsidRPr="004B089C">
          <w:rPr>
            <w:rStyle w:val="Hyperlink"/>
            <w:color w:val="auto"/>
            <w:szCs w:val="18"/>
            <w:u w:val="none"/>
          </w:rPr>
          <w:t>Shigemura K</w:t>
        </w:r>
      </w:hyperlink>
    </w:p>
    <w:p w:rsidR="00590E9B" w:rsidRPr="004B089C" w:rsidRDefault="00590E9B" w:rsidP="00590E9B">
      <w:pPr>
        <w:ind w:firstLine="360"/>
      </w:pPr>
      <w:r w:rsidRPr="004B089C">
        <w:t>Chamomile tea</w:t>
      </w:r>
    </w:p>
    <w:p w:rsidR="00590E9B" w:rsidRPr="004B089C" w:rsidRDefault="00590E9B" w:rsidP="00590E9B">
      <w:pPr>
        <w:pStyle w:val="ListParagraph"/>
        <w:numPr>
          <w:ilvl w:val="0"/>
          <w:numId w:val="14"/>
        </w:numPr>
      </w:pPr>
      <w:r w:rsidRPr="004B089C">
        <w:t>Altern Ther Health Med. 2012 Sep-Oct; 18(5): 44–49</w:t>
      </w:r>
      <w:r w:rsidRPr="004B089C">
        <w:rPr>
          <w:iCs/>
        </w:rPr>
        <w:t xml:space="preserve"> Amsterdam JD et al</w:t>
      </w:r>
    </w:p>
    <w:p w:rsidR="00590E9B" w:rsidRPr="004B089C" w:rsidRDefault="00590E9B" w:rsidP="00590E9B">
      <w:pPr>
        <w:pStyle w:val="ListParagraph"/>
        <w:numPr>
          <w:ilvl w:val="0"/>
          <w:numId w:val="14"/>
        </w:numPr>
      </w:pPr>
      <w:r w:rsidRPr="004B089C">
        <w:t>J Clin Psychopharmacol. 2009 Aug; 29(4): 378–382 Amsterdam JD et al</w:t>
      </w:r>
    </w:p>
    <w:p w:rsidR="00590E9B" w:rsidRPr="004B089C" w:rsidRDefault="00590E9B" w:rsidP="00590E9B">
      <w:pPr>
        <w:pStyle w:val="ListParagraph"/>
        <w:numPr>
          <w:ilvl w:val="0"/>
          <w:numId w:val="14"/>
        </w:numPr>
      </w:pPr>
      <w:r w:rsidRPr="004B089C">
        <w:t>Biochem Pharmacol. 2004 Oct 15;68(8):1631-8 Campbell EL et al</w:t>
      </w:r>
    </w:p>
    <w:p w:rsidR="00590E9B" w:rsidRPr="004B089C" w:rsidRDefault="00590E9B" w:rsidP="00590E9B">
      <w:pPr>
        <w:pStyle w:val="ListParagraph"/>
        <w:numPr>
          <w:ilvl w:val="0"/>
          <w:numId w:val="14"/>
        </w:numPr>
      </w:pPr>
      <w:r w:rsidRPr="004B089C">
        <w:t>Eur J Pharmacol. 2004 Oct 11;502(1-2):41-6 Losi G et al</w:t>
      </w:r>
    </w:p>
    <w:p w:rsidR="00590E9B" w:rsidRPr="004B089C" w:rsidRDefault="00590E9B" w:rsidP="00590E9B">
      <w:pPr>
        <w:pStyle w:val="ListParagraph"/>
        <w:numPr>
          <w:ilvl w:val="0"/>
          <w:numId w:val="14"/>
        </w:numPr>
      </w:pPr>
      <w:r w:rsidRPr="004B089C">
        <w:t>Mol Nutr Food Res. 2013 Jan;57(1):126-44 Lefort ÉC et al</w:t>
      </w:r>
    </w:p>
    <w:p w:rsidR="00590E9B" w:rsidRPr="004B089C" w:rsidRDefault="00590E9B" w:rsidP="00590E9B">
      <w:pPr>
        <w:ind w:firstLine="360"/>
      </w:pPr>
      <w:r w:rsidRPr="004B089C">
        <w:t>Magnesium Taurate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>Eur J Pharmacol. 1991 May 25;207(1):9-16 Bureau MH et al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>Neuropharmacology. 1990 Mar;29(3):243-</w:t>
      </w:r>
      <w:proofErr w:type="gramStart"/>
      <w:r w:rsidRPr="004B089C">
        <w:t>7  Interactions</w:t>
      </w:r>
      <w:proofErr w:type="gramEnd"/>
      <w:r w:rsidRPr="004B089C">
        <w:t xml:space="preserve"> of taurine with GABAB binding sites in mouse brain. Kontro P et al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>Amino Acids July 2010 39(2): 427–</w:t>
      </w:r>
      <w:proofErr w:type="gramStart"/>
      <w:r w:rsidRPr="004B089C">
        <w:t>434  Murakami</w:t>
      </w:r>
      <w:proofErr w:type="gramEnd"/>
      <w:r w:rsidRPr="004B089C">
        <w:t xml:space="preserve"> T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 xml:space="preserve">Taurine 7 pp 207-215 Abdeslem EI et </w:t>
      </w:r>
      <w:proofErr w:type="gramStart"/>
      <w:r w:rsidRPr="004B089C">
        <w:t>al  Conference</w:t>
      </w:r>
      <w:proofErr w:type="gramEnd"/>
      <w:r w:rsidRPr="004B089C">
        <w:t xml:space="preserve"> paper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>Acupunct Electrother Res. 2016;41(1):39-60. Omura Y et al</w:t>
      </w:r>
    </w:p>
    <w:p w:rsidR="00590E9B" w:rsidRPr="004B089C" w:rsidRDefault="00590E9B" w:rsidP="00590E9B">
      <w:pPr>
        <w:pStyle w:val="ListParagraph"/>
        <w:numPr>
          <w:ilvl w:val="0"/>
          <w:numId w:val="15"/>
        </w:numPr>
      </w:pPr>
      <w:r w:rsidRPr="004B089C">
        <w:t>Angiogenesis 2011 Sep;14(3):321-30 El Agouza IM et al Taurine: a novel tumor marker for enhanced detection of breast cancer among female patients</w:t>
      </w:r>
    </w:p>
    <w:p w:rsidR="00590E9B" w:rsidRPr="004B089C" w:rsidRDefault="00590E9B" w:rsidP="00590E9B">
      <w:pPr>
        <w:ind w:firstLine="360"/>
      </w:pPr>
      <w:r w:rsidRPr="004B089C">
        <w:t>Rx Propranolol</w:t>
      </w:r>
    </w:p>
    <w:p w:rsidR="00590E9B" w:rsidRPr="004B089C" w:rsidRDefault="00590E9B" w:rsidP="00590E9B">
      <w:pPr>
        <w:pStyle w:val="ListParagraph"/>
        <w:numPr>
          <w:ilvl w:val="0"/>
          <w:numId w:val="16"/>
        </w:numPr>
      </w:pPr>
      <w:r w:rsidRPr="004B089C">
        <w:t>Oncotarget. 2017 Jan 24;8(4):6446-6460. Use of non-selective β-blockers is associated with decreased tumor proliferative indices in early stage breast cancer</w:t>
      </w:r>
    </w:p>
    <w:p w:rsidR="00590E9B" w:rsidRPr="004B089C" w:rsidRDefault="00590E9B" w:rsidP="00590E9B">
      <w:pPr>
        <w:pStyle w:val="ListParagraph"/>
        <w:numPr>
          <w:ilvl w:val="0"/>
          <w:numId w:val="16"/>
        </w:numPr>
      </w:pPr>
      <w:r w:rsidRPr="004B089C">
        <w:t>Breast Cancer Res. 2016 Dec 1;18(1</w:t>
      </w:r>
      <w:proofErr w:type="gramStart"/>
      <w:r w:rsidRPr="004B089C">
        <w:t>):119.Propranolol</w:t>
      </w:r>
      <w:proofErr w:type="gramEnd"/>
      <w:r w:rsidRPr="004B089C">
        <w:t xml:space="preserve"> and survival from breast cancer: a pooled analysis of European breast cancer cohorts</w:t>
      </w:r>
    </w:p>
    <w:p w:rsidR="00590E9B" w:rsidRPr="004B089C" w:rsidRDefault="00590E9B" w:rsidP="00590E9B">
      <w:pPr>
        <w:pStyle w:val="ListParagraph"/>
        <w:numPr>
          <w:ilvl w:val="0"/>
          <w:numId w:val="16"/>
        </w:numPr>
      </w:pPr>
      <w:r w:rsidRPr="004B089C">
        <w:t>Am J Hematol. 2017 Jan;92(1):50-55. Beta-blockers improve survival outcomes in patients with multiple myeloma: a retrospective evaluation</w:t>
      </w:r>
    </w:p>
    <w:p w:rsidR="00590E9B" w:rsidRPr="004B089C" w:rsidRDefault="00590E9B" w:rsidP="00590E9B">
      <w:pPr>
        <w:pStyle w:val="ListParagraph"/>
        <w:numPr>
          <w:ilvl w:val="0"/>
          <w:numId w:val="16"/>
        </w:numPr>
      </w:pPr>
      <w:r w:rsidRPr="004B089C">
        <w:t>Obstet Gynecol Sci. 2017 Mar;60(2):170-177. Perioperative administration of propranolol to women undergoing ovarian cancer surgery: A pilot study</w:t>
      </w:r>
    </w:p>
    <w:p w:rsidR="00590E9B" w:rsidRPr="004B089C" w:rsidRDefault="00590E9B" w:rsidP="00590E9B">
      <w:pPr>
        <w:pStyle w:val="ListParagraph"/>
        <w:numPr>
          <w:ilvl w:val="0"/>
          <w:numId w:val="16"/>
        </w:numPr>
      </w:pPr>
      <w:r w:rsidRPr="004B089C">
        <w:t>Clin Cancer Res. 2017 May 10. Perioperative COX-2 and &amp;</w:t>
      </w:r>
      <w:proofErr w:type="gramStart"/>
      <w:r w:rsidRPr="004B089C">
        <w:t>beta;-</w:t>
      </w:r>
      <w:proofErr w:type="gramEnd"/>
      <w:r w:rsidRPr="004B089C">
        <w:t>adrenergic blockade improves metastatic biomarkers in breast cancer patients in a phase-II randomized trial</w:t>
      </w:r>
    </w:p>
    <w:p w:rsidR="001B1080" w:rsidRPr="004B089C" w:rsidRDefault="00590E9B" w:rsidP="00C05F70">
      <w:pPr>
        <w:pStyle w:val="ListParagraph"/>
        <w:numPr>
          <w:ilvl w:val="0"/>
          <w:numId w:val="16"/>
        </w:numPr>
      </w:pPr>
      <w:r w:rsidRPr="004B089C">
        <w:lastRenderedPageBreak/>
        <w:t xml:space="preserve">Brain Behav Immun. 2016 </w:t>
      </w:r>
      <w:proofErr w:type="gramStart"/>
      <w:r w:rsidRPr="004B089C">
        <w:t>Nov;58:91</w:t>
      </w:r>
      <w:proofErr w:type="gramEnd"/>
      <w:r w:rsidRPr="004B089C">
        <w:t>-98. Reducing liver metastases of colon cancer in the context of extensive and minor surgeries through β-adrenoceptors blockade and COX2 inhibition</w:t>
      </w:r>
    </w:p>
    <w:p w:rsidR="00031C40" w:rsidRPr="004B089C" w:rsidRDefault="001B1080" w:rsidP="001B1080">
      <w:pPr>
        <w:outlineLvl w:val="0"/>
      </w:pPr>
      <w:r w:rsidRPr="004B089C">
        <w:t>Before You Do Anything!</w:t>
      </w:r>
    </w:p>
    <w:p w:rsidR="001B1080" w:rsidRPr="004B089C" w:rsidRDefault="001B1080" w:rsidP="001B1080">
      <w:pPr>
        <w:outlineLvl w:val="0"/>
      </w:pPr>
    </w:p>
    <w:p w:rsidR="00031C40" w:rsidRPr="004B089C" w:rsidRDefault="001B1080" w:rsidP="00031C40">
      <w:pPr>
        <w:pStyle w:val="ListParagraph"/>
        <w:numPr>
          <w:ilvl w:val="0"/>
          <w:numId w:val="1"/>
        </w:numPr>
        <w:outlineLvl w:val="0"/>
        <w:rPr>
          <w:rFonts w:cs="Calibri"/>
          <w:szCs w:val="36"/>
        </w:rPr>
      </w:pPr>
      <w:r w:rsidRPr="004B089C">
        <w:rPr>
          <w:rFonts w:cs="Calibri"/>
          <w:szCs w:val="36"/>
        </w:rPr>
        <w:t>Int J Cancer. 2014 Jul 1;135(1):238-41.</w:t>
      </w:r>
    </w:p>
    <w:p w:rsidR="00031C40" w:rsidRPr="004B089C" w:rsidRDefault="001B1080" w:rsidP="00031C40">
      <w:pPr>
        <w:pStyle w:val="ListParagraph"/>
        <w:numPr>
          <w:ilvl w:val="0"/>
          <w:numId w:val="1"/>
        </w:numPr>
        <w:outlineLvl w:val="0"/>
        <w:rPr>
          <w:kern w:val="36"/>
          <w:szCs w:val="32"/>
        </w:rPr>
      </w:pPr>
      <w:r w:rsidRPr="004B089C">
        <w:t>Science Translational Medicine </w:t>
      </w:r>
      <w:r w:rsidRPr="004B089C">
        <w:rPr>
          <w:szCs w:val="32"/>
        </w:rPr>
        <w:t xml:space="preserve">05 Jul 2017:Vol. 9, Issue 397, eaan0026 </w:t>
      </w:r>
      <w:r w:rsidRPr="004B089C">
        <w:rPr>
          <w:kern w:val="36"/>
          <w:szCs w:val="32"/>
        </w:rPr>
        <w:t xml:space="preserve">Neoadjuvant chemotherapy induces breast cancer metastasis through a TMEM-mediated mechanism </w:t>
      </w:r>
      <w:r w:rsidRPr="004B089C">
        <w:rPr>
          <w:bCs/>
        </w:rPr>
        <w:t>George S. Karagiannis</w:t>
      </w:r>
      <w:r w:rsidRPr="004B089C">
        <w:rPr>
          <w:kern w:val="36"/>
          <w:szCs w:val="32"/>
        </w:rPr>
        <w:t xml:space="preserve"> GS</w:t>
      </w:r>
    </w:p>
    <w:p w:rsidR="00031C40" w:rsidRPr="004B089C" w:rsidRDefault="00031C40" w:rsidP="00031C40">
      <w:pPr>
        <w:pStyle w:val="ListParagraph"/>
        <w:numPr>
          <w:ilvl w:val="0"/>
          <w:numId w:val="1"/>
        </w:numPr>
        <w:outlineLvl w:val="0"/>
        <w:rPr>
          <w:kern w:val="36"/>
          <w:szCs w:val="32"/>
        </w:rPr>
      </w:pPr>
      <w:r w:rsidRPr="004B089C">
        <w:t xml:space="preserve">Clinical Cancer Research </w:t>
      </w:r>
      <w:r w:rsidRPr="004B089C">
        <w:rPr>
          <w:rFonts w:cs="ArialMT"/>
          <w:szCs w:val="20"/>
        </w:rPr>
        <w:t>Aug 15;23(16):46514661</w:t>
      </w:r>
    </w:p>
    <w:p w:rsidR="00031C40" w:rsidRPr="004B089C" w:rsidRDefault="00031C40" w:rsidP="00031C40">
      <w:pPr>
        <w:pStyle w:val="ListParagraph"/>
        <w:numPr>
          <w:ilvl w:val="0"/>
          <w:numId w:val="1"/>
        </w:numPr>
        <w:outlineLvl w:val="0"/>
        <w:rPr>
          <w:kern w:val="36"/>
          <w:szCs w:val="32"/>
        </w:rPr>
      </w:pPr>
      <w:r w:rsidRPr="004B089C">
        <w:rPr>
          <w:rFonts w:cs="ArialMT"/>
          <w:szCs w:val="19"/>
        </w:rPr>
        <w:t xml:space="preserve">Exadaktylos AK et al. Can anesthetic technique for primary breast cancer surgery affect recurrence or </w:t>
      </w:r>
      <w:proofErr w:type="gramStart"/>
      <w:r w:rsidRPr="004B089C">
        <w:rPr>
          <w:rFonts w:cs="ArialMT"/>
          <w:szCs w:val="19"/>
        </w:rPr>
        <w:t>metastasis?.</w:t>
      </w:r>
      <w:proofErr w:type="gramEnd"/>
      <w:r w:rsidRPr="004B089C">
        <w:rPr>
          <w:rFonts w:cs="ArialMT"/>
          <w:szCs w:val="19"/>
        </w:rPr>
        <w:t xml:space="preserve"> Anesthesiology 2006;105(4):6604</w:t>
      </w:r>
    </w:p>
    <w:p w:rsidR="001B1080" w:rsidRPr="004B089C" w:rsidRDefault="00031C40" w:rsidP="00031C40">
      <w:pPr>
        <w:pStyle w:val="ListParagraph"/>
        <w:numPr>
          <w:ilvl w:val="0"/>
          <w:numId w:val="1"/>
        </w:numPr>
        <w:outlineLvl w:val="0"/>
        <w:rPr>
          <w:kern w:val="36"/>
          <w:szCs w:val="32"/>
        </w:rPr>
      </w:pPr>
      <w:r w:rsidRPr="004B089C">
        <w:rPr>
          <w:rFonts w:cs="ArialMT"/>
          <w:szCs w:val="19"/>
        </w:rPr>
        <w:t xml:space="preserve">Moller JF et al. Thoracic paravertebral block for breast cancer surgery: a randomized doubleblind study. Anesth Analg 2007;105(6):1848,51; </w:t>
      </w:r>
      <w:r w:rsidRPr="004B089C">
        <w:rPr>
          <w:rFonts w:cs="ArialMT"/>
          <w:szCs w:val="21"/>
        </w:rPr>
        <w:t>American Society of Anesthesiologists (ASA) 2013 Annual Meeting: Abstract 4253. Presented October 15, 2013</w:t>
      </w:r>
    </w:p>
    <w:p w:rsidR="00031C40" w:rsidRPr="004B089C" w:rsidRDefault="001B1080" w:rsidP="001B1080">
      <w:pPr>
        <w:pStyle w:val="ListParagraph"/>
        <w:numPr>
          <w:ilvl w:val="0"/>
          <w:numId w:val="1"/>
        </w:numPr>
        <w:spacing w:after="0"/>
        <w:outlineLvl w:val="0"/>
        <w:rPr>
          <w:kern w:val="36"/>
          <w:szCs w:val="32"/>
        </w:rPr>
      </w:pPr>
      <w:r w:rsidRPr="004B089C">
        <w:t xml:space="preserve">Curr Oncol </w:t>
      </w:r>
      <w:r w:rsidRPr="004B089C">
        <w:rPr>
          <w:rStyle w:val="cit"/>
        </w:rPr>
        <w:t xml:space="preserve">2009 Mar; 16(2): 7–15 </w:t>
      </w:r>
      <w:r w:rsidRPr="004B089C">
        <w:rPr>
          <w:szCs w:val="31"/>
        </w:rPr>
        <w:t>Metronomic chemotherapy: changing the paradigm that more is better</w:t>
      </w:r>
      <w:r w:rsidRPr="004B089C">
        <w:t xml:space="preserve"> </w:t>
      </w:r>
      <w:hyperlink r:id="rId72" w:history="1">
        <w:r w:rsidRPr="004B089C">
          <w:rPr>
            <w:rStyle w:val="Hyperlink"/>
            <w:color w:val="auto"/>
            <w:u w:val="none"/>
          </w:rPr>
          <w:t>O.G. Scharovsky</w:t>
        </w:r>
      </w:hyperlink>
      <w:r w:rsidRPr="004B089C">
        <w:t>, et al</w:t>
      </w:r>
    </w:p>
    <w:p w:rsidR="00031C40" w:rsidRPr="004B089C" w:rsidRDefault="00031C40" w:rsidP="00031C40">
      <w:pPr>
        <w:pStyle w:val="ListParagraph"/>
        <w:numPr>
          <w:ilvl w:val="0"/>
          <w:numId w:val="1"/>
        </w:numPr>
        <w:spacing w:after="0"/>
        <w:outlineLvl w:val="0"/>
        <w:rPr>
          <w:kern w:val="36"/>
          <w:szCs w:val="32"/>
        </w:rPr>
      </w:pPr>
      <w:r w:rsidRPr="004B089C">
        <w:rPr>
          <w:rFonts w:eastAsiaTheme="minorEastAsia" w:cs="ArialMT"/>
          <w:szCs w:val="34"/>
        </w:rPr>
        <w:t xml:space="preserve">Ginestier C, et al. J Clin Invest. </w:t>
      </w:r>
      <w:proofErr w:type="gramStart"/>
      <w:r w:rsidRPr="004B089C">
        <w:rPr>
          <w:rFonts w:eastAsiaTheme="minorEastAsia" w:cs="ArialMT"/>
          <w:szCs w:val="34"/>
        </w:rPr>
        <w:t>2010;120:485</w:t>
      </w:r>
      <w:proofErr w:type="gramEnd"/>
      <w:r w:rsidRPr="004B089C">
        <w:rPr>
          <w:rFonts w:eastAsiaTheme="minorEastAsia" w:cs="ArialMT"/>
          <w:szCs w:val="34"/>
        </w:rPr>
        <w:t>-497</w:t>
      </w:r>
    </w:p>
    <w:p w:rsidR="00031C40" w:rsidRPr="004B089C" w:rsidRDefault="00031C40" w:rsidP="00031C40">
      <w:pPr>
        <w:pStyle w:val="ListParagraph"/>
        <w:numPr>
          <w:ilvl w:val="0"/>
          <w:numId w:val="1"/>
        </w:numPr>
        <w:spacing w:after="0"/>
        <w:outlineLvl w:val="0"/>
        <w:rPr>
          <w:kern w:val="36"/>
          <w:szCs w:val="32"/>
        </w:rPr>
      </w:pPr>
      <w:r w:rsidRPr="004B089C">
        <w:rPr>
          <w:rFonts w:eastAsiaTheme="minorEastAsia" w:cs="ArialMT"/>
          <w:szCs w:val="34"/>
        </w:rPr>
        <w:t xml:space="preserve">Breast Cancer Res. 2013; 15(4): 210 </w:t>
      </w:r>
      <w:r w:rsidRPr="004B089C">
        <w:rPr>
          <w:rFonts w:eastAsiaTheme="minorEastAsia" w:cs="Calibri-Light"/>
          <w:szCs w:val="32"/>
        </w:rPr>
        <w:t>Fengsheng Li</w:t>
      </w:r>
    </w:p>
    <w:p w:rsidR="001B1080" w:rsidRPr="004B089C" w:rsidRDefault="00031C40" w:rsidP="00031C40">
      <w:pPr>
        <w:pStyle w:val="ListParagraph"/>
        <w:numPr>
          <w:ilvl w:val="0"/>
          <w:numId w:val="1"/>
        </w:numPr>
        <w:spacing w:after="0"/>
        <w:outlineLvl w:val="0"/>
        <w:rPr>
          <w:kern w:val="36"/>
          <w:szCs w:val="32"/>
        </w:rPr>
      </w:pPr>
      <w:r w:rsidRPr="004B089C">
        <w:t xml:space="preserve">JAMA </w:t>
      </w:r>
      <w:r w:rsidRPr="004B089C">
        <w:rPr>
          <w:rFonts w:cs="Berkeley-Book"/>
          <w:szCs w:val="15"/>
        </w:rPr>
        <w:t>February 9, 2005—Vol 293, No. 6:</w:t>
      </w:r>
      <w:r w:rsidRPr="004B089C">
        <w:rPr>
          <w:rFonts w:cs="Berkeley-Book"/>
          <w:bCs/>
          <w:szCs w:val="14"/>
        </w:rPr>
        <w:t>715</w:t>
      </w:r>
    </w:p>
    <w:p w:rsidR="001B1080" w:rsidRPr="004B089C" w:rsidRDefault="001B1080" w:rsidP="001B1080">
      <w:pPr>
        <w:pStyle w:val="ListParagraph"/>
        <w:spacing w:after="0"/>
        <w:ind w:left="1080"/>
        <w:outlineLvl w:val="0"/>
        <w:rPr>
          <w:kern w:val="36"/>
          <w:szCs w:val="32"/>
        </w:rPr>
      </w:pPr>
    </w:p>
    <w:p w:rsidR="00F32D1C" w:rsidRPr="004B089C" w:rsidRDefault="00F32D1C" w:rsidP="00F32D1C">
      <w:r w:rsidRPr="004B089C">
        <w:t>Biopsy and Surgery</w:t>
      </w:r>
    </w:p>
    <w:p w:rsidR="003713A5" w:rsidRPr="004B089C" w:rsidRDefault="003713A5" w:rsidP="003713A5">
      <w:pPr>
        <w:rPr>
          <w:rFonts w:cs="Times New Roman"/>
          <w:szCs w:val="22"/>
        </w:rPr>
      </w:pPr>
      <w:r w:rsidRPr="004B089C">
        <w:rPr>
          <w:rFonts w:cs="Times New Roman"/>
          <w:szCs w:val="22"/>
        </w:rPr>
        <w:t xml:space="preserve"> </w:t>
      </w:r>
    </w:p>
    <w:p w:rsidR="0006271E" w:rsidRPr="0006271E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iCs/>
          <w:szCs w:val="23"/>
        </w:rPr>
        <w:t xml:space="preserve">Cancers </w:t>
      </w:r>
      <w:r w:rsidRPr="004B089C">
        <w:rPr>
          <w:bCs/>
          <w:szCs w:val="23"/>
        </w:rPr>
        <w:t>2010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2</w:t>
      </w:r>
      <w:r w:rsidRPr="004B089C">
        <w:rPr>
          <w:szCs w:val="23"/>
        </w:rPr>
        <w:t>, 305-337 Retsky M</w:t>
      </w:r>
    </w:p>
    <w:p w:rsidR="003713A5" w:rsidRPr="0006271E" w:rsidRDefault="0006271E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06271E">
        <w:t>Seminars in Cancer Biology Feb 2006 16(1):3-15 O’Hagan HM et al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Baum, M.; Vaidya, J.S.; Mittra, I. Multicentricity and recurrence of breast cancer. </w:t>
      </w:r>
      <w:r w:rsidRPr="004B089C">
        <w:rPr>
          <w:iCs/>
          <w:szCs w:val="23"/>
        </w:rPr>
        <w:t xml:space="preserve">Lancet </w:t>
      </w:r>
      <w:r w:rsidRPr="004B089C">
        <w:rPr>
          <w:bCs/>
          <w:szCs w:val="23"/>
        </w:rPr>
        <w:t>1997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349</w:t>
      </w:r>
      <w:r w:rsidRPr="004B089C">
        <w:rPr>
          <w:szCs w:val="23"/>
        </w:rPr>
        <w:t xml:space="preserve">, 208. </w:t>
      </w:r>
    </w:p>
    <w:p w:rsidR="003713A5" w:rsidRPr="004B089C" w:rsidRDefault="00257D4C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hyperlink r:id="rId73" w:history="1">
        <w:r w:rsidR="003713A5" w:rsidRPr="004B089C">
          <w:rPr>
            <w:rStyle w:val="Hyperlink"/>
            <w:rFonts w:cs="Times New Roman"/>
            <w:color w:val="auto"/>
            <w:szCs w:val="22"/>
            <w:u w:val="none"/>
          </w:rPr>
          <w:t>http://www.health-science-spirit.com/Krokowski.pdf</w:t>
        </w:r>
      </w:hyperlink>
      <w:r w:rsidR="003713A5" w:rsidRPr="004B089C">
        <w:rPr>
          <w:rFonts w:cs="Times New Roman"/>
          <w:szCs w:val="22"/>
        </w:rPr>
        <w:t xml:space="preserve">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Demicheli, R.; Retsky, M.W.; Swartzendruber, D.E.; Bonadonna, G. Proposal for a new model of breast cancer metastatic development. </w:t>
      </w:r>
      <w:r w:rsidRPr="004B089C">
        <w:rPr>
          <w:iCs/>
          <w:szCs w:val="23"/>
        </w:rPr>
        <w:t xml:space="preserve">Ann. Oncol. </w:t>
      </w:r>
      <w:r w:rsidRPr="004B089C">
        <w:rPr>
          <w:bCs/>
          <w:szCs w:val="23"/>
        </w:rPr>
        <w:t>1997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8</w:t>
      </w:r>
      <w:r w:rsidRPr="004B089C">
        <w:rPr>
          <w:szCs w:val="23"/>
        </w:rPr>
        <w:t xml:space="preserve">, 1075–1080.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Retsky, M.W.; Demicheli, R.; Swartzendruber, D.E.; Bame, P.D.; Wardwell, R.H.; Bonadonna, G.; Speer, J.F.; Valagussa, P. Computer simulation of a breast cancer metastasis model. </w:t>
      </w:r>
      <w:r w:rsidRPr="004B089C">
        <w:rPr>
          <w:iCs/>
          <w:szCs w:val="23"/>
        </w:rPr>
        <w:t xml:space="preserve">Breast Cancer Res. Treat. </w:t>
      </w:r>
      <w:r w:rsidRPr="004B089C">
        <w:rPr>
          <w:bCs/>
          <w:szCs w:val="23"/>
        </w:rPr>
        <w:t>1997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45</w:t>
      </w:r>
      <w:r w:rsidRPr="004B089C">
        <w:rPr>
          <w:szCs w:val="23"/>
        </w:rPr>
        <w:t xml:space="preserve">, 193–202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Retsky, M.W.; Demicheli, R.; Hrushesky, W.J.; Baum, M.; Gukas, I.D. Dormancy and surgery-driven escape from dormancy help explain some clinical features of breast cancer. </w:t>
      </w:r>
      <w:r w:rsidRPr="004B089C">
        <w:rPr>
          <w:iCs/>
          <w:szCs w:val="23"/>
        </w:rPr>
        <w:t xml:space="preserve">APMIS </w:t>
      </w:r>
      <w:r w:rsidRPr="004B089C">
        <w:rPr>
          <w:bCs/>
          <w:szCs w:val="23"/>
        </w:rPr>
        <w:t>2008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116</w:t>
      </w:r>
      <w:r w:rsidRPr="004B089C">
        <w:rPr>
          <w:szCs w:val="23"/>
        </w:rPr>
        <w:t>, 730–741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0"/>
        </w:rPr>
      </w:pPr>
      <w:r w:rsidRPr="004B089C">
        <w:rPr>
          <w:spacing w:val="-5"/>
          <w:szCs w:val="35"/>
        </w:rPr>
        <w:t>Journal of the American College of Surgeons</w:t>
      </w:r>
      <w:r w:rsidRPr="004B089C">
        <w:rPr>
          <w:spacing w:val="-5"/>
          <w:szCs w:val="35"/>
          <w:shd w:val="clear" w:color="auto" w:fill="FFFFFF"/>
        </w:rPr>
        <w:t>. Published online July 17, 2017. Smith B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rFonts w:eastAsiaTheme="minorEastAsia" w:cs="Calibri-Light"/>
          <w:szCs w:val="36"/>
        </w:rPr>
        <w:t>J Urol. 2008 Apr;179(4):1593-7. Epub 2008 Mar 4; Arch Surg. 2001 Aug;136(8):937-40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rFonts w:cs="Calibri"/>
          <w:szCs w:val="36"/>
        </w:rPr>
        <w:t>Anesthesiology. 94(6):1066-1073, June 2001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lastRenderedPageBreak/>
        <w:t>Tonnesen E: Immunological aspects of anaesthesia and surgery. Dan Med Bull 1989; 36: 263–81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Style w:val="apple-converted-space"/>
        </w:rPr>
      </w:pPr>
      <w:r w:rsidRPr="004B089C">
        <w:rPr>
          <w:szCs w:val="27"/>
        </w:rPr>
        <w:t>Salo M: Effects of anaesthesia and surgery on the immune response. Acta Anaesthesiol Scand 1992; 36: 201–20)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Pollock RE et al: Surgical stress impairs natural killer cell programming of tumor for lysis in patients with sarcomas and other solid tumors. Cancer 1992; 70: 2192–202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 xml:space="preserve">Ben-Eliyahu S et al: Evidence that stress and surgical interventions promote tumor development by suppressing natural killer cell activity. Int J Cancer 1999; 80: 880–8 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Salo M: Effects of anaesthesia and surgery on the immune response. Acta Anaesthesiol Scand 1992; 36: 201–20Salo, M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Stevenson G et al: The effects of anesthetic agents on the human immune response. Anesthesiology 1990; 72: 542–52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Klein et al Immunomodulatory aspects of transfusion. Anesthesiology 1999; 91: 861–6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Ben-Eliyahu S et al Hypothermia in anesthetized rats suppresses natural killer cell activity and compromises resistance to tumor metastasis: A role for adrenergic mechanisms. Anesthesiology 1999; 91: 732–40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 xml:space="preserve">Tonnesen, E et al Immunological aspects of anaesthesia and surgery. Dan Med Bull 1989; 36: 263–81  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7"/>
        </w:rPr>
        <w:t>Andersen BL et al: Stress and immune responses after surgical treatment for regional breast cancer. J Natl Cancer Inst 1998; 90: 30–6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Style w:val="apple-converted-space"/>
        </w:rPr>
      </w:pPr>
      <w:r w:rsidRPr="004B089C">
        <w:rPr>
          <w:szCs w:val="27"/>
        </w:rPr>
        <w:t>Weissman C: The metabolic response to stress: An overview and update. A nesthesiology 1990; 73: 308–27Weissman, C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Style w:val="apple-converted-space"/>
        </w:rPr>
      </w:pPr>
      <w:r w:rsidRPr="004B089C">
        <w:rPr>
          <w:szCs w:val="27"/>
        </w:rPr>
        <w:t>Kehlet H: Multimodal approach to control postoperative pathophysiology and rehabilitation. Br J Anaesth 1997; 78: 606–17Kehlet, H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Kehlet H: Multimodal approach to control postoperative pathophysiology and rehabilitation. Br J Anaesth 1997; 78: 606–17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Liu S et al: Epidural anesthesia and analgesia: Their role in postoperative outcome. Anesthesiology 1995; 82: 1474–506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spacing w:after="0"/>
        <w:rPr>
          <w:szCs w:val="27"/>
        </w:rPr>
      </w:pPr>
      <w:r w:rsidRPr="004B089C">
        <w:rPr>
          <w:szCs w:val="27"/>
        </w:rPr>
        <w:t>Ben-Eliyahu S et al: Evidence that stress and surgical interventions promote tumor development by suppressing natural killer cell activity. Int J Cancer 1999; 80: 880–8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Page GG et al: The role of LGL/NK cells in surgery-induced promotion of metastasis and its attenuation by morphine. Brain Behav Immun 1994; 8: 241–50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Page GG et al: Pre-operative versus postoperative administration of morphine: Impact on the neuroendocrine, behavioral, and metastatic-enhancing effects of surgery. Br J Anaesth 1998; 81: 216–23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Calibri"/>
          <w:szCs w:val="36"/>
        </w:rPr>
      </w:pPr>
      <w:r w:rsidRPr="004B089C">
        <w:rPr>
          <w:rFonts w:cs="Calibri"/>
          <w:szCs w:val="36"/>
        </w:rPr>
        <w:t>Anesthesiology. 94(6):1066-1073, June 2001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Whiteside TL, Herberman RB: The role of natural killer cells in human disease. Clin Immunol Immunopathol 1989; 53: 1–23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Calibri"/>
          <w:szCs w:val="36"/>
        </w:rPr>
      </w:pPr>
      <w:r w:rsidRPr="004B089C">
        <w:rPr>
          <w:rFonts w:cs="Calibri"/>
          <w:szCs w:val="36"/>
        </w:rPr>
        <w:t>Anesthesiology. 94(6):1066-1073, June 2001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lastRenderedPageBreak/>
        <w:t>Ben-Eliyahu S et al: Evidence that stress and surgical interventions promote tumor development by suppressing natural killer cell activity. Int J Cancer 1999; 80: 880–8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Buinauskas P et al: Role of operative stress on the resistance of the experimental animal to inoculated cancer cells. Ann Surg 1958; 148: 642–8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 xml:space="preserve">Lundy J et al: Halothane, surgery, immunosuppression and artificial pulmonary metastases. Cancer 1978; 41: 827–30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 xml:space="preserve">Pollock RE, Babcock GF, Romsdahl MM, Nishioka K: Surgical stress-mediated suppression of murine natural killer cell cytotoxicity. Cancer Res 1984; 44: 3888–91 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Colacchio TA, Yeager MP, Hildebrandt LW: Perioperative immunomodulation in cancer surgery. Am J Surg 1994; 167: 174–9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Da Costa ML, Redmond P, Bouchier-Hayes DJ: The effect of laparotomy and laparoscopy on the establishment of spontaneous tumor metastases. Surgery 1998; 124: 516–25Da Costa, ML Redmond, P Bouchier-Hayes, DJ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 xml:space="preserve">Lange P et al: Accelerated growth of testicular cancer after cytoreductive therapy. Cancer 1980; 45: 1498–506 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Fielding L, Wells B: Survival after primary and after staged resection for large bowel obstruction caused by cancer. Br J Surg 1974; 61: 16–8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Da Costa ML, Redmond P, Bouchier-Hayes DJ: The effect of laparotomy and laparoscopy on the establishment of spontaneous tumor metastases. Surgery 1998; 124: 516–25Da Costa, ML Redmond, P Bouchier-Hayes, DJ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Shirakawa T, Tokunaga A, Onda M: Release of immunosuppressive substances after gastric resection is more prolonged than after mastectomy in humans. Int Surg 1998; 83: 210–4Shirakawa, T Tokunaga, A Onda, M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Holmgren L et al: Dormancy of micrometastases: Balanced proliferation and apoptosis in the presence of angiogenesis suppression. Nat Med 1995; 1: 149–53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Foss OP et al: Invasion of tumor cells into the bloodstream caused by palpation or biopsy of the tumor. Surgery 1966; 59: 691–5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Style w:val="apple-converted-space"/>
        </w:rPr>
      </w:pPr>
      <w:r w:rsidRPr="004B089C">
        <w:rPr>
          <w:szCs w:val="27"/>
        </w:rPr>
        <w:t>Shakhar G, Ben-Eliyahu S: In vivo beta-adrenergic stimulation suppresses natural killer activity and compromises resistance to tumor metastasis in rats. J Immunol 1998; 160: 3251–8Shakhar, G Ben-Eliyahu, S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Terman GW, Shavit Y, Lewis JW, Cannon JT, Liebeskind JC: Intrinsic mechanisms of pain inhibition: Activation by stress. Science 1984; 226: 1270–7Terman, GW Shavit, Y Lewis, JW Cannon, JT Liebeskind, JC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Weissman C: The metabolic response to stress: An overview and update. A nesthesiology 1990; 73: 308–27Weissman, C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Shakhar G et al: In vivo beta-adrenergic stimulation suppresses natural killer activity and compromises resistance to tumor metastasis in rats. J Immunol 1998; 160: 3251–8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Hole A, Unsgaard G: The effect of epidural and general anaesthesia on lymphocyte functions during and after major orthopaedic surgery. Acta Anaesthesiol Scand 1983; 27: 134–41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lastRenderedPageBreak/>
        <w:t>Rem J et al: Prevention of postoperative lymphopenia and granulocytosis by epidural analgesia. Lancet 1980; I: 283–4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szCs w:val="27"/>
        </w:rPr>
      </w:pPr>
      <w:r w:rsidRPr="004B089C">
        <w:rPr>
          <w:szCs w:val="27"/>
        </w:rPr>
        <w:t>Rem J et al: Prevention of postoperative lymphopenia and granulocytosis by epidural analgesia. Lancet 1980; I: 283–4</w:t>
      </w:r>
      <w:r w:rsidRPr="004B089C">
        <w:rPr>
          <w:rStyle w:val="apple-converted-space"/>
          <w:szCs w:val="27"/>
        </w:rPr>
        <w:t> 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rFonts w:eastAsiaTheme="minorEastAsia" w:cs="Calibri"/>
          <w:szCs w:val="36"/>
        </w:rPr>
        <w:t xml:space="preserve">Annals of Surgical Oncology July 2008, Volume 15, Issue 7, pp 2042-2052 </w:t>
      </w:r>
      <w:r w:rsidRPr="004B089C">
        <w:rPr>
          <w:rFonts w:eastAsiaTheme="minorEastAsia" w:cs="Calibri"/>
          <w:szCs w:val="58"/>
        </w:rPr>
        <w:t>Pre-op Use of β-blockers and COX-2 Inhibitors improves Immune Competence and Reduces the Risk of Tumor Metastasis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Whitmore, W.F.J. The natural history of prostate cancer. </w:t>
      </w:r>
      <w:r w:rsidRPr="004B089C">
        <w:rPr>
          <w:iCs/>
          <w:szCs w:val="23"/>
        </w:rPr>
        <w:t xml:space="preserve">Cancer </w:t>
      </w:r>
      <w:r w:rsidRPr="004B089C">
        <w:rPr>
          <w:bCs/>
          <w:szCs w:val="23"/>
        </w:rPr>
        <w:t>1973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32</w:t>
      </w:r>
      <w:r w:rsidRPr="004B089C">
        <w:rPr>
          <w:szCs w:val="23"/>
        </w:rPr>
        <w:t xml:space="preserve">, 1104–1112.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  <w:rPr>
          <w:rFonts w:cs="Arial"/>
          <w:szCs w:val="28"/>
        </w:rPr>
      </w:pPr>
      <w:r w:rsidRPr="004B089C">
        <w:rPr>
          <w:szCs w:val="23"/>
        </w:rPr>
        <w:t xml:space="preserve">Demicheli, R.; Terenziani, M.; Valagussa, P.; Moliterni, A.; Zambetti, M.; Bonadonna, G. Local recurrences following mastectomy: support for the concept of tumour dormancy. </w:t>
      </w:r>
      <w:r w:rsidRPr="004B089C">
        <w:rPr>
          <w:iCs/>
          <w:szCs w:val="23"/>
        </w:rPr>
        <w:t>J. Natl. Cancer Inst</w:t>
      </w:r>
      <w:r w:rsidRPr="004B089C">
        <w:rPr>
          <w:szCs w:val="23"/>
        </w:rPr>
        <w:t xml:space="preserve">. </w:t>
      </w:r>
      <w:r w:rsidRPr="004B089C">
        <w:rPr>
          <w:bCs/>
          <w:szCs w:val="23"/>
        </w:rPr>
        <w:t>1994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86</w:t>
      </w:r>
      <w:r w:rsidRPr="004B089C">
        <w:rPr>
          <w:szCs w:val="23"/>
        </w:rPr>
        <w:t>, 45–48</w:t>
      </w:r>
    </w:p>
    <w:p w:rsidR="003713A5" w:rsidRPr="004B089C" w:rsidRDefault="00257D4C" w:rsidP="003713A5">
      <w:pPr>
        <w:pStyle w:val="ListParagraph"/>
        <w:numPr>
          <w:ilvl w:val="0"/>
          <w:numId w:val="21"/>
        </w:numPr>
        <w:rPr>
          <w:rFonts w:cs="Times New Roman"/>
          <w:szCs w:val="22"/>
        </w:rPr>
      </w:pPr>
      <w:hyperlink r:id="rId74" w:history="1">
        <w:r w:rsidR="003713A5" w:rsidRPr="004B089C">
          <w:rPr>
            <w:rStyle w:val="Hyperlink"/>
            <w:rFonts w:cs="Times New Roman"/>
            <w:color w:val="auto"/>
            <w:szCs w:val="22"/>
            <w:u w:val="none"/>
          </w:rPr>
          <w:t>http://www.health-science-spirit.com/Krokowski.pdf</w:t>
        </w:r>
      </w:hyperlink>
      <w:r w:rsidR="003713A5" w:rsidRPr="004B089C">
        <w:rPr>
          <w:rFonts w:cs="Times New Roman"/>
          <w:szCs w:val="22"/>
        </w:rPr>
        <w:t xml:space="preserve"> </w:t>
      </w:r>
    </w:p>
    <w:p w:rsidR="003713A5" w:rsidRPr="004B089C" w:rsidRDefault="003713A5" w:rsidP="003713A5">
      <w:pPr>
        <w:pStyle w:val="ListParagraph"/>
        <w:numPr>
          <w:ilvl w:val="0"/>
          <w:numId w:val="21"/>
        </w:numPr>
      </w:pPr>
      <w:r w:rsidRPr="004B089C">
        <w:rPr>
          <w:szCs w:val="23"/>
        </w:rPr>
        <w:t xml:space="preserve">Demicheli, R.; Retsky, M.W.; Swartzendruber, D.E.; Bonadonna, G. Proposal for a new model of breast cancer metastatic development. </w:t>
      </w:r>
      <w:r w:rsidRPr="004B089C">
        <w:rPr>
          <w:iCs/>
          <w:szCs w:val="23"/>
        </w:rPr>
        <w:t xml:space="preserve">Ann. Oncol. </w:t>
      </w:r>
      <w:r w:rsidRPr="004B089C">
        <w:rPr>
          <w:bCs/>
          <w:szCs w:val="23"/>
        </w:rPr>
        <w:t>1997</w:t>
      </w:r>
      <w:r w:rsidRPr="004B089C">
        <w:rPr>
          <w:szCs w:val="23"/>
        </w:rPr>
        <w:t xml:space="preserve">, </w:t>
      </w:r>
      <w:r w:rsidRPr="004B089C">
        <w:rPr>
          <w:iCs/>
          <w:szCs w:val="23"/>
        </w:rPr>
        <w:t>8</w:t>
      </w:r>
      <w:r w:rsidRPr="004B089C">
        <w:rPr>
          <w:szCs w:val="23"/>
        </w:rPr>
        <w:t xml:space="preserve">, 1075–1080. </w:t>
      </w:r>
    </w:p>
    <w:p w:rsidR="00F03AE7" w:rsidRPr="004B089C" w:rsidRDefault="003713A5" w:rsidP="003713A5">
      <w:pPr>
        <w:pStyle w:val="ListParagraph"/>
        <w:numPr>
          <w:ilvl w:val="0"/>
          <w:numId w:val="21"/>
        </w:numPr>
      </w:pPr>
      <w:r w:rsidRPr="004B089C">
        <w:rPr>
          <w:rFonts w:eastAsiaTheme="minorEastAsia" w:cs="Calibri"/>
          <w:szCs w:val="72"/>
        </w:rPr>
        <w:t xml:space="preserve">Surgical stress increases lung tumor metastases by impairing NK cells. </w:t>
      </w:r>
      <w:r w:rsidRPr="004B089C">
        <w:rPr>
          <w:rFonts w:cs="Calibri-Italic"/>
          <w:iCs/>
          <w:szCs w:val="36"/>
        </w:rPr>
        <w:t xml:space="preserve">Cancer Res </w:t>
      </w:r>
      <w:r w:rsidRPr="004B089C">
        <w:rPr>
          <w:rFonts w:cs="Calibri-Italic"/>
          <w:szCs w:val="36"/>
        </w:rPr>
        <w:t xml:space="preserve">January 1, 2013 </w:t>
      </w:r>
      <w:r w:rsidRPr="004B089C">
        <w:rPr>
          <w:rFonts w:cs="Calibri-Italic"/>
          <w:iCs/>
          <w:szCs w:val="36"/>
        </w:rPr>
        <w:t xml:space="preserve">vol. 73 </w:t>
      </w:r>
      <w:r w:rsidRPr="004B089C">
        <w:rPr>
          <w:rFonts w:cs="Calibri-Italic"/>
          <w:szCs w:val="36"/>
        </w:rPr>
        <w:t>no. 1 97-107</w:t>
      </w:r>
    </w:p>
    <w:p w:rsidR="003713A5" w:rsidRPr="004B089C" w:rsidRDefault="00F03AE7" w:rsidP="00541874">
      <w:pPr>
        <w:pStyle w:val="ListParagraph"/>
        <w:numPr>
          <w:ilvl w:val="0"/>
          <w:numId w:val="21"/>
        </w:numPr>
        <w:shd w:val="clear" w:color="auto" w:fill="FFFFFF"/>
        <w:spacing w:beforeLines="1" w:before="2" w:afterLines="1" w:after="2"/>
        <w:rPr>
          <w:rFonts w:cs="Times New Roman"/>
          <w:szCs w:val="20"/>
        </w:rPr>
      </w:pPr>
      <w:r w:rsidRPr="004B089C">
        <w:rPr>
          <w:rFonts w:cs="Times New Roman"/>
          <w:szCs w:val="20"/>
        </w:rPr>
        <w:t xml:space="preserve">J Natl </w:t>
      </w:r>
      <w:r w:rsidRPr="004B089C">
        <w:rPr>
          <w:rFonts w:cs="Times New Roman"/>
          <w:bCs/>
          <w:szCs w:val="20"/>
        </w:rPr>
        <w:t xml:space="preserve">Cancer </w:t>
      </w:r>
      <w:r w:rsidRPr="004B089C">
        <w:rPr>
          <w:rFonts w:cs="Times New Roman"/>
          <w:szCs w:val="20"/>
        </w:rPr>
        <w:t>Inst. 2018 Oct 1;110(10):1115</w:t>
      </w:r>
      <w:r w:rsidRPr="004B089C">
        <w:rPr>
          <w:rFonts w:cs="Times New Roman"/>
          <w:szCs w:val="20"/>
        </w:rPr>
        <w:softHyphen/>
        <w:t>1122.Ketorolac doi: 10.1093/jnci/djy042.</w:t>
      </w:r>
    </w:p>
    <w:p w:rsidR="003713A5" w:rsidRPr="004B089C" w:rsidRDefault="003713A5" w:rsidP="003713A5">
      <w:pPr>
        <w:pStyle w:val="ListParagraph"/>
        <w:ind w:left="1080"/>
      </w:pPr>
    </w:p>
    <w:p w:rsidR="004F3AE5" w:rsidRPr="004B089C" w:rsidRDefault="004F3AE5" w:rsidP="004F3AE5">
      <w:pPr>
        <w:outlineLvl w:val="0"/>
      </w:pPr>
      <w:r w:rsidRPr="004B089C">
        <w:t>Circulation</w:t>
      </w:r>
    </w:p>
    <w:p w:rsidR="004F3AE5" w:rsidRPr="004B089C" w:rsidRDefault="004F3AE5" w:rsidP="004F3AE5">
      <w:pPr>
        <w:outlineLvl w:val="0"/>
      </w:pPr>
    </w:p>
    <w:p w:rsidR="004F3AE5" w:rsidRPr="004B089C" w:rsidRDefault="004F3AE5" w:rsidP="004F3AE5">
      <w:pPr>
        <w:pStyle w:val="ListParagraph"/>
        <w:numPr>
          <w:ilvl w:val="0"/>
          <w:numId w:val="20"/>
        </w:numPr>
        <w:outlineLvl w:val="0"/>
      </w:pPr>
      <w:r w:rsidRPr="004B089C">
        <w:t xml:space="preserve">White R. Circulation </w:t>
      </w:r>
      <w:proofErr w:type="gramStart"/>
      <w:r w:rsidRPr="004B089C">
        <w:t>2003;107:1</w:t>
      </w:r>
      <w:proofErr w:type="gramEnd"/>
      <w:r w:rsidRPr="004B089C">
        <w:t>-8</w:t>
      </w:r>
    </w:p>
    <w:p w:rsidR="004119DF" w:rsidRPr="004B089C" w:rsidRDefault="004F3AE5" w:rsidP="004F3AE5">
      <w:pPr>
        <w:pStyle w:val="ListParagraph"/>
        <w:numPr>
          <w:ilvl w:val="0"/>
          <w:numId w:val="20"/>
        </w:numPr>
        <w:outlineLvl w:val="0"/>
      </w:pPr>
      <w:r w:rsidRPr="004B089C">
        <w:t xml:space="preserve">Silver in The Hematologist; modified from Blom et. al JAMA </w:t>
      </w:r>
      <w:proofErr w:type="gramStart"/>
      <w:r w:rsidRPr="004B089C">
        <w:t>2005;293:715</w:t>
      </w:r>
      <w:proofErr w:type="gramEnd"/>
    </w:p>
    <w:p w:rsidR="0006271E" w:rsidRDefault="004119DF" w:rsidP="004F3AE5">
      <w:pPr>
        <w:pStyle w:val="ListParagraph"/>
        <w:numPr>
          <w:ilvl w:val="0"/>
          <w:numId w:val="20"/>
        </w:numPr>
        <w:outlineLvl w:val="0"/>
      </w:pPr>
      <w:r w:rsidRPr="004B089C">
        <w:t>International Journal of Nanomedicine Vol. 13, 2019</w:t>
      </w:r>
    </w:p>
    <w:p w:rsidR="0006271E" w:rsidRPr="0006271E" w:rsidRDefault="0006271E" w:rsidP="0006271E">
      <w:pPr>
        <w:pStyle w:val="ListParagraph"/>
        <w:numPr>
          <w:ilvl w:val="0"/>
          <w:numId w:val="20"/>
        </w:numPr>
      </w:pPr>
      <w:r w:rsidRPr="0006271E">
        <w:t>Bick RL &amp; Baker WF: Diagnostic efficacy of the D-dimer assay in disseminated intravascular coagulation (DIC). Thromb Res 1992; 65(6):785-790</w:t>
      </w:r>
    </w:p>
    <w:p w:rsidR="0006271E" w:rsidRPr="0006271E" w:rsidRDefault="0006271E" w:rsidP="0006271E">
      <w:pPr>
        <w:pStyle w:val="ListParagraph"/>
        <w:numPr>
          <w:ilvl w:val="0"/>
          <w:numId w:val="20"/>
        </w:numPr>
      </w:pPr>
      <w:r w:rsidRPr="0006271E">
        <w:t>Ay C, Dunkler D, Pirker R, Thaler J, Quehenberger P, Wagner O, Zielinski C, Pabinger I. High D-dimer levels are associated with poor prognosis in cancer patients. Haematologica. 2012 Aug;97(8):1158-64. doi: 10.3324/haematol.2011.054718. Epub 2012 Feb 27</w:t>
      </w:r>
    </w:p>
    <w:p w:rsidR="0006271E" w:rsidRPr="0006271E" w:rsidRDefault="0006271E" w:rsidP="0006271E">
      <w:pPr>
        <w:pStyle w:val="ListParagraph"/>
        <w:numPr>
          <w:ilvl w:val="0"/>
          <w:numId w:val="20"/>
        </w:numPr>
      </w:pPr>
      <w:r w:rsidRPr="0006271E">
        <w:t>Nagy Z, Horváth O, Kádas J, Valtinyi D, László L, Kopper B, Blaskó G., D-dimer as a potential prognostic marker. Pathol Oncol Res. 2012 Jul;18(3):669-74. doi: 10.1007/s12253-011-9493-5</w:t>
      </w:r>
    </w:p>
    <w:p w:rsidR="0006271E" w:rsidRDefault="0006271E" w:rsidP="0006271E">
      <w:pPr>
        <w:pStyle w:val="ListParagraph"/>
        <w:numPr>
          <w:ilvl w:val="0"/>
          <w:numId w:val="20"/>
        </w:numPr>
      </w:pPr>
      <w:r w:rsidRPr="0006271E">
        <w:t xml:space="preserve">Zhang X, Liu ZQ, Zhang W, Xu Q. A retrospective analysis of plasma D-dimer dynamicvariation in terminal stage </w:t>
      </w:r>
      <w:r w:rsidRPr="0006271E">
        <w:rPr>
          <w:b/>
          <w:bCs/>
        </w:rPr>
        <w:t xml:space="preserve">cancer patients: implications for disease progression. Int J Clin </w:t>
      </w:r>
      <w:r w:rsidRPr="0006271E">
        <w:t>Exp Med. 2014 Aug 15;7(8):2395-401. eCollection 2014.</w:t>
      </w:r>
    </w:p>
    <w:p w:rsidR="00B60E99" w:rsidRPr="004B089C" w:rsidRDefault="0006271E" w:rsidP="0006271E">
      <w:pPr>
        <w:pStyle w:val="ListParagraph"/>
        <w:numPr>
          <w:ilvl w:val="0"/>
          <w:numId w:val="20"/>
        </w:numPr>
      </w:pPr>
      <w:r w:rsidRPr="0006271E">
        <w:t>Tomimaru Y, Yano M, Takachi K, et al. Correlation between pretherapeutic d-dimer levels and response to neoadjuvant chemotherapy in patients with advanced esophageal cancer. Dis Esophagus. 2008;21(4):281-7. doi: 10.1111/j.1442-2050.2007.</w:t>
      </w:r>
      <w:proofErr w:type="gramStart"/>
      <w:r w:rsidRPr="0006271E">
        <w:t>00758.x.</w:t>
      </w:r>
      <w:proofErr w:type="gramEnd"/>
    </w:p>
    <w:p w:rsidR="004F3AE5" w:rsidRPr="004B089C" w:rsidRDefault="00B60E99" w:rsidP="004F3AE5">
      <w:pPr>
        <w:pStyle w:val="ListParagraph"/>
        <w:numPr>
          <w:ilvl w:val="0"/>
          <w:numId w:val="20"/>
        </w:numPr>
        <w:outlineLvl w:val="0"/>
      </w:pPr>
      <w:r w:rsidRPr="004B089C">
        <w:t>Should be a list going thru 12</w:t>
      </w:r>
    </w:p>
    <w:p w:rsidR="004F3AE5" w:rsidRPr="004B089C" w:rsidRDefault="004F3AE5" w:rsidP="004F3AE5">
      <w:pPr>
        <w:pStyle w:val="ListParagraph"/>
        <w:ind w:left="1080"/>
        <w:outlineLvl w:val="0"/>
      </w:pPr>
    </w:p>
    <w:p w:rsidR="00D06A32" w:rsidRPr="004B089C" w:rsidRDefault="008E59C7" w:rsidP="008E59C7">
      <w:pPr>
        <w:spacing w:line="348" w:lineRule="atLeast"/>
        <w:outlineLvl w:val="0"/>
        <w:rPr>
          <w:szCs w:val="17"/>
        </w:rPr>
      </w:pPr>
      <w:r w:rsidRPr="004B089C">
        <w:rPr>
          <w:szCs w:val="17"/>
        </w:rPr>
        <w:t>Exercise – Better than Chemotherapy!</w:t>
      </w:r>
    </w:p>
    <w:p w:rsidR="008E59C7" w:rsidRPr="004B089C" w:rsidRDefault="008E59C7" w:rsidP="008E59C7">
      <w:pPr>
        <w:spacing w:line="348" w:lineRule="atLeast"/>
        <w:outlineLvl w:val="0"/>
        <w:rPr>
          <w:szCs w:val="17"/>
        </w:rPr>
      </w:pPr>
    </w:p>
    <w:p w:rsidR="008E59C7" w:rsidRPr="004B089C" w:rsidRDefault="008E59C7" w:rsidP="008E59C7">
      <w:pPr>
        <w:pStyle w:val="ListParagraph"/>
        <w:numPr>
          <w:ilvl w:val="0"/>
          <w:numId w:val="18"/>
        </w:numPr>
        <w:rPr>
          <w:iCs/>
        </w:rPr>
      </w:pPr>
      <w:r w:rsidRPr="004B089C">
        <w:rPr>
          <w:iCs/>
        </w:rPr>
        <w:t xml:space="preserve">British Medical Journal 2012; </w:t>
      </w:r>
      <w:proofErr w:type="gramStart"/>
      <w:r w:rsidRPr="004B089C">
        <w:rPr>
          <w:iCs/>
        </w:rPr>
        <w:t>344:e</w:t>
      </w:r>
      <w:proofErr w:type="gramEnd"/>
      <w:r w:rsidRPr="004B089C">
        <w:rPr>
          <w:iCs/>
        </w:rPr>
        <w:t xml:space="preserve">70 </w:t>
      </w:r>
      <w:r w:rsidRPr="004B089C">
        <w:t xml:space="preserve">Fong DY et al. Physical activity for cancer survivors: meta-analysis of randomised controlled trials.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  <w:rPr>
          <w:iCs/>
        </w:rPr>
      </w:pPr>
      <w:r w:rsidRPr="004B089C">
        <w:rPr>
          <w:iCs/>
        </w:rPr>
        <w:t xml:space="preserve">Epidemiology 2012; 23(2):320-327 </w:t>
      </w:r>
      <w:r w:rsidRPr="004B089C">
        <w:t>Bradshaw PT et al. Postdiagnosis change in bodyweight and survival after breast cancer diagnosis.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Archives of Environmental Contamination &amp; Toxicology Aug 2011;62(2):344-57 Genuis SJ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Journal of Environmental and Public Health 2012 Sears ME et al 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Cancer Causes Control. 2011 Jun;22(6):811-26 Winzer BM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The Cochrane Database of Systematic Reviews 2012; 8:Cd007566 </w:t>
      </w:r>
      <w:r w:rsidRPr="004B089C">
        <w:t xml:space="preserve">Mishra SI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International Journal of Cancer 2014; 135(2):423-431 </w:t>
      </w:r>
      <w:r w:rsidRPr="004B089C">
        <w:t>Arem H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McMillan Cancer Support The Importance of Physical Activity for People Living with and beyond Cancer: A Concise Evidence Review </w:t>
      </w:r>
      <w:hyperlink r:id="rId75" w:history="1">
        <w:r w:rsidRPr="004B089C">
          <w:rPr>
            <w:rStyle w:val="Hyperlink"/>
            <w:color w:val="auto"/>
            <w:u w:val="none"/>
          </w:rPr>
          <w:t>www.macmillan.org.uk/Documents/AboutUs/Commissioners/Physicalactivityevidencereview.pdg</w:t>
        </w:r>
      </w:hyperlink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Cancer Strategies Journal Spring 2013 1(2): 2-7 Frenkel M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Cancer Epidemiol Biomarkers Prev. 2008 Feb;17(2):379-86 Holick CN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JAMA May 25, 2005 293(20):2479-86 Holmes MD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International J of Cancer April 15, 2009 124(8):1954-62 Friedenreich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After Cancer Care by GM Lemole, `PK Metha, DL McKee 2015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J of Clinical Oncology Feb </w:t>
      </w:r>
      <w:proofErr w:type="gramStart"/>
      <w:r w:rsidRPr="004B089C">
        <w:t>20</w:t>
      </w:r>
      <w:proofErr w:type="gramEnd"/>
      <w:r w:rsidRPr="004B089C">
        <w:t xml:space="preserve"> 2011 29(6):726-32 Kenfield SA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Cancer Epidemiology, Biomarkers &amp; Prevention 2015; 24(1):57-64 </w:t>
      </w:r>
      <w:r w:rsidRPr="004B089C">
        <w:t xml:space="preserve">Bonn SE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British Journal of Cancer 2009; 100(4):611-616 </w:t>
      </w:r>
      <w:r w:rsidRPr="004B089C">
        <w:t xml:space="preserve">Wolin KY et al </w:t>
      </w:r>
      <w:r w:rsidRPr="004B089C">
        <w:rPr>
          <w:iCs/>
        </w:rPr>
        <w:t xml:space="preserve">Cancer Epidemiology, Biomarkers &amp; Prevention 2009; 18(5):1591-1598. </w:t>
      </w:r>
      <w:r w:rsidRPr="004B089C">
        <w:t xml:space="preserve">Wertheim BC et al. 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 xml:space="preserve">Mutation Research 2005; 589(1): 47-65 Bernstein </w:t>
      </w:r>
      <w:r w:rsidRPr="004B089C">
        <w:rPr>
          <w:iCs/>
        </w:rPr>
        <w:t>H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Journal of Clinical Oncology 2015; 33(2):180-188 </w:t>
      </w:r>
      <w:r w:rsidRPr="004B089C">
        <w:t>Arem H et al. Pre- and postdiagnosis physical activity, television viewing, and mortality among patients with colorectal cancer in the National Institutes of Health-AARP Diet and Health Study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rPr>
          <w:iCs/>
        </w:rPr>
        <w:t xml:space="preserve">European Journal of Epidemiology 2015; 30(5):397-412 </w:t>
      </w:r>
      <w:r w:rsidRPr="004B089C">
        <w:t>Schmid D et al A systematic review and meta-analysis of physical activity and endometrial cancer risk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J of Clinical Oncology Feb 20, 2008 26(6): 42-51 Ligibel J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J of Clinical Oncology Jan 1, 2002 20(1): 42-51 Goodwin PJ et al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  <w:rPr>
          <w:iCs/>
        </w:rPr>
      </w:pPr>
      <w:r w:rsidRPr="004B089C">
        <w:rPr>
          <w:iCs/>
        </w:rPr>
        <w:t>After Cancer Care</w:t>
      </w:r>
    </w:p>
    <w:p w:rsidR="008E59C7" w:rsidRPr="004B089C" w:rsidRDefault="008E59C7" w:rsidP="008E59C7">
      <w:pPr>
        <w:pStyle w:val="ListParagraph"/>
        <w:numPr>
          <w:ilvl w:val="0"/>
          <w:numId w:val="18"/>
        </w:numPr>
      </w:pPr>
      <w:r w:rsidRPr="004B089C">
        <w:t>J Clin Oncology May 2008 26(13): 2198-2204</w:t>
      </w:r>
    </w:p>
    <w:p w:rsidR="00D06A32" w:rsidRPr="004B089C" w:rsidRDefault="00884F3F" w:rsidP="00884F3F">
      <w:pPr>
        <w:outlineLvl w:val="0"/>
      </w:pPr>
      <w:r w:rsidRPr="004B089C">
        <w:t>Sleep</w:t>
      </w:r>
    </w:p>
    <w:p w:rsidR="00884F3F" w:rsidRPr="004B089C" w:rsidRDefault="00884F3F" w:rsidP="00884F3F">
      <w:pPr>
        <w:outlineLvl w:val="0"/>
      </w:pPr>
    </w:p>
    <w:p w:rsidR="00884F3F" w:rsidRPr="004B089C" w:rsidRDefault="00884F3F" w:rsidP="00884F3F">
      <w:pPr>
        <w:pStyle w:val="ListParagraph"/>
        <w:numPr>
          <w:ilvl w:val="0"/>
          <w:numId w:val="19"/>
        </w:numPr>
      </w:pPr>
      <w:r w:rsidRPr="004B089C">
        <w:t>The Cancer Revolution by LE Connealy MD 2017</w:t>
      </w:r>
    </w:p>
    <w:p w:rsidR="00884F3F" w:rsidRPr="004B089C" w:rsidRDefault="00884F3F" w:rsidP="00884F3F">
      <w:pPr>
        <w:pStyle w:val="ListParagraph"/>
        <w:numPr>
          <w:ilvl w:val="0"/>
          <w:numId w:val="19"/>
        </w:numPr>
      </w:pPr>
      <w:r w:rsidRPr="004B089C">
        <w:lastRenderedPageBreak/>
        <w:t>Breast Cancer Research and Treatment Aug 2012 Thompson C</w:t>
      </w:r>
    </w:p>
    <w:p w:rsidR="00884F3F" w:rsidRPr="004B089C" w:rsidRDefault="00884F3F" w:rsidP="00884F3F">
      <w:pPr>
        <w:pStyle w:val="ListParagraph"/>
        <w:numPr>
          <w:ilvl w:val="0"/>
          <w:numId w:val="19"/>
        </w:numPr>
      </w:pPr>
      <w:r w:rsidRPr="004B089C">
        <w:t>Cancer Epidemiology, Biomarkers and Prevention May 2013;22(5):872-79</w:t>
      </w:r>
    </w:p>
    <w:p w:rsidR="00884F3F" w:rsidRPr="004B089C" w:rsidRDefault="00884F3F" w:rsidP="006E7B3B">
      <w:pPr>
        <w:pStyle w:val="ListParagraph"/>
        <w:numPr>
          <w:ilvl w:val="0"/>
          <w:numId w:val="19"/>
        </w:numPr>
      </w:pPr>
      <w:r w:rsidRPr="004B089C">
        <w:t>Journal of Clinical Endocrinology and Metabolism Mar 2011;96(3): E463-E472 Gooley JJ et al</w:t>
      </w:r>
    </w:p>
    <w:p w:rsidR="00D06A32" w:rsidRPr="004B089C" w:rsidRDefault="00161037" w:rsidP="00161037">
      <w:pPr>
        <w:rPr>
          <w:szCs w:val="17"/>
        </w:rPr>
      </w:pPr>
      <w:r w:rsidRPr="004B089C">
        <w:rPr>
          <w:szCs w:val="17"/>
        </w:rPr>
        <w:t>Nutrition</w:t>
      </w:r>
    </w:p>
    <w:p w:rsidR="00161037" w:rsidRPr="004B089C" w:rsidRDefault="00161037" w:rsidP="00161037">
      <w:pPr>
        <w:rPr>
          <w:szCs w:val="17"/>
        </w:rPr>
      </w:pPr>
    </w:p>
    <w:p w:rsidR="00161037" w:rsidRPr="004B089C" w:rsidRDefault="00161037" w:rsidP="00161037">
      <w:pPr>
        <w:pStyle w:val="ListParagraph"/>
        <w:numPr>
          <w:ilvl w:val="0"/>
          <w:numId w:val="17"/>
        </w:numPr>
      </w:pPr>
      <w:r w:rsidRPr="004B089C">
        <w:t>Your Best Health by Friday Gould E 2017</w:t>
      </w:r>
    </w:p>
    <w:p w:rsidR="00161037" w:rsidRPr="004B089C" w:rsidRDefault="00257D4C" w:rsidP="00161037">
      <w:pPr>
        <w:pStyle w:val="ListParagraph"/>
        <w:numPr>
          <w:ilvl w:val="0"/>
          <w:numId w:val="17"/>
        </w:numPr>
      </w:pPr>
      <w:hyperlink r:id="rId76" w:history="1">
        <w:r w:rsidR="00161037" w:rsidRPr="004B089C">
          <w:rPr>
            <w:rStyle w:val="Hyperlink"/>
            <w:color w:val="auto"/>
            <w:u w:val="none"/>
          </w:rPr>
          <w:t>Does tea prevent cancer? Evidence from laboratory and human intervention studies.</w:t>
        </w:r>
      </w:hyperlink>
      <w:r w:rsidR="00161037" w:rsidRPr="004B089C">
        <w:t xml:space="preserve"> Lambert JD. Am J Clin Nutr. 2013 Dec;98(6 Suppl):1667S-1675S </w:t>
      </w:r>
    </w:p>
    <w:p w:rsidR="00161037" w:rsidRPr="004B089C" w:rsidRDefault="00161037" w:rsidP="00161037">
      <w:pPr>
        <w:pStyle w:val="ListParagraph"/>
        <w:numPr>
          <w:ilvl w:val="0"/>
          <w:numId w:val="17"/>
        </w:numPr>
      </w:pPr>
      <w:r w:rsidRPr="004B089C">
        <w:t>After Cancer Care by GM Lemole, PK Mehta, DL McKee 2015</w:t>
      </w:r>
    </w:p>
    <w:p w:rsidR="00161037" w:rsidRPr="004B089C" w:rsidRDefault="00161037" w:rsidP="00161037">
      <w:pPr>
        <w:pStyle w:val="ListParagraph"/>
        <w:numPr>
          <w:ilvl w:val="0"/>
          <w:numId w:val="17"/>
        </w:numPr>
      </w:pPr>
      <w:r w:rsidRPr="004B089C">
        <w:t xml:space="preserve">International Journal of Cancer </w:t>
      </w:r>
      <w:proofErr w:type="gramStart"/>
      <w:r w:rsidRPr="004B089C">
        <w:t>2014;134:144</w:t>
      </w:r>
      <w:proofErr w:type="gramEnd"/>
      <w:r w:rsidRPr="004B089C">
        <w:t>–153 Lachenmeier DW et al</w:t>
      </w:r>
    </w:p>
    <w:p w:rsidR="00161037" w:rsidRPr="004B089C" w:rsidRDefault="00161037" w:rsidP="00161037">
      <w:pPr>
        <w:pStyle w:val="ListParagraph"/>
        <w:numPr>
          <w:ilvl w:val="0"/>
          <w:numId w:val="17"/>
        </w:numPr>
      </w:pPr>
      <w:r w:rsidRPr="004B089C">
        <w:t>British J of Cancer Nov 18, 2002 87(11): 1234-45 Hamajima et al</w:t>
      </w:r>
    </w:p>
    <w:p w:rsidR="00161037" w:rsidRPr="004B089C" w:rsidRDefault="00161037" w:rsidP="00161037">
      <w:pPr>
        <w:pStyle w:val="ListParagraph"/>
        <w:numPr>
          <w:ilvl w:val="0"/>
          <w:numId w:val="17"/>
        </w:numPr>
      </w:pPr>
      <w:r w:rsidRPr="004B089C">
        <w:t>Jour of National Cancer Institute Mar 4, 2009 101(5): 296-305 Allen NE et al</w:t>
      </w:r>
    </w:p>
    <w:p w:rsidR="00161037" w:rsidRPr="004B089C" w:rsidRDefault="00257D4C" w:rsidP="006E7B3B">
      <w:pPr>
        <w:pStyle w:val="ListParagraph"/>
        <w:numPr>
          <w:ilvl w:val="0"/>
          <w:numId w:val="17"/>
        </w:numPr>
      </w:pPr>
      <w:hyperlink r:id="rId77" w:history="1">
        <w:r w:rsidR="00161037" w:rsidRPr="004B089C">
          <w:rPr>
            <w:rStyle w:val="Hyperlink"/>
            <w:color w:val="auto"/>
            <w:szCs w:val="17"/>
            <w:u w:val="none"/>
          </w:rPr>
          <w:t>JAMA Oncol.</w:t>
        </w:r>
      </w:hyperlink>
      <w:r w:rsidR="00161037" w:rsidRPr="004B089C">
        <w:rPr>
          <w:rStyle w:val="apple-converted-space"/>
          <w:szCs w:val="17"/>
        </w:rPr>
        <w:t> </w:t>
      </w:r>
      <w:r w:rsidR="00161037" w:rsidRPr="004B089C">
        <w:rPr>
          <w:szCs w:val="17"/>
        </w:rPr>
        <w:t>2016 Aug 1;2(8):1049-55. doi: 10.1001/jamaoncol.2016.0164</w:t>
      </w:r>
    </w:p>
    <w:p w:rsidR="00263617" w:rsidRPr="004B089C" w:rsidRDefault="00263617" w:rsidP="00263617">
      <w:r w:rsidRPr="004B089C">
        <w:t>The Vagus Nerve</w:t>
      </w:r>
    </w:p>
    <w:p w:rsidR="00263617" w:rsidRPr="004B089C" w:rsidRDefault="00263617" w:rsidP="00263617"/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Auton Neurosci 2011 Mouton C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Cancer Epidemiol 2016 </w:t>
      </w:r>
      <w:proofErr w:type="gramStart"/>
      <w:r w:rsidRPr="004B089C">
        <w:t>Feb;40:47</w:t>
      </w:r>
      <w:proofErr w:type="gramEnd"/>
      <w:r w:rsidRPr="004B089C">
        <w:t>-51 De Couck M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Brain Behav Immun 2007 Oct;21(7):863-71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Biol Psychiaitry 2005 Dec 15;58(12):963-8 O’Keane V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Front Psychol </w:t>
      </w:r>
      <w:proofErr w:type="gramStart"/>
      <w:r w:rsidRPr="004B089C">
        <w:t>2015;6:19</w:t>
      </w:r>
      <w:proofErr w:type="gramEnd"/>
      <w:r w:rsidRPr="004B089C">
        <w:t xml:space="preserve"> Eric C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CNS Drugs </w:t>
      </w:r>
      <w:proofErr w:type="gramStart"/>
      <w:r w:rsidRPr="004B089C">
        <w:t>2016;30:1019</w:t>
      </w:r>
      <w:proofErr w:type="gramEnd"/>
      <w:r w:rsidRPr="004B089C">
        <w:t>-1041 Eoin S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Adv Exp Med Biol </w:t>
      </w:r>
      <w:proofErr w:type="gramStart"/>
      <w:r w:rsidRPr="004B089C">
        <w:t>2014;817:115</w:t>
      </w:r>
      <w:proofErr w:type="gramEnd"/>
      <w:r w:rsidRPr="004B089C">
        <w:t>-33 Forsythe P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Proceedings of the National Academy of Sciences July 2016 Tracey KJ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Physiol Rep 2016 Feb;4(4) Meyrs EE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JJDiabetologia 2017 Mar 15 Lopez-Soldado I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Psychological Science 2013 Jul 1;24(7):1123-32 Kok BE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Journal of Clinical Endocrinology and Metabolism Mar 2011;96(3): E463-E472 Gooley JJ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Oncol Rep. 2013 Nov;30(5):2435-41 De Couck M et al 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Circulation J. 2008 June 72(6):902-8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Med Hypotheses 2009 Nov 73(5):636 Miller M, Fry W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Altern Ther Health Med 2012 Sep-Oct 18(5): 61-66 Doigoff-Kasper R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J Clin Neuroscience 2014 Jan;21(1):179-80 Green L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Altern Ther Healh Med. 2011 July-Aug;</w:t>
      </w:r>
      <w:proofErr w:type="gramStart"/>
      <w:r w:rsidRPr="004B089C">
        <w:t>17;4:8</w:t>
      </w:r>
      <w:proofErr w:type="gramEnd"/>
      <w:r w:rsidRPr="004B089C">
        <w:t>-14 Lu WA et al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 xml:space="preserve">Infant Behav Dev. 2011 Jun;34(3):383-389 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t>Borovikova LV, et al Vagus nerve stimulation attenuates the systemic inflammatory response to endotoxin. Nature. 2000 May 25;405(6785):458-62</w:t>
      </w:r>
    </w:p>
    <w:p w:rsidR="00263617" w:rsidRPr="004B089C" w:rsidRDefault="00263617" w:rsidP="00257D4C">
      <w:pPr>
        <w:pStyle w:val="ListParagraph"/>
        <w:numPr>
          <w:ilvl w:val="0"/>
          <w:numId w:val="22"/>
        </w:numPr>
      </w:pPr>
      <w:r w:rsidRPr="004B089C">
        <w:lastRenderedPageBreak/>
        <w:t xml:space="preserve">J Nutr Biochem. 2012 Jul;23(7):691-8. doi: 10.1016/j.jnutbio.2012.03.002. Cancer stem cells: potential target for bioactive food components. Kim YS </w:t>
      </w:r>
    </w:p>
    <w:p w:rsidR="009E01C8" w:rsidRPr="004B089C" w:rsidRDefault="00263617" w:rsidP="00D06A32">
      <w:r w:rsidRPr="004B089C">
        <w:t>The Terrain</w:t>
      </w:r>
    </w:p>
    <w:p w:rsidR="00263617" w:rsidRPr="004B089C" w:rsidRDefault="00263617" w:rsidP="00263617">
      <w:pPr>
        <w:ind w:left="360"/>
      </w:pPr>
    </w:p>
    <w:p w:rsidR="001A59B9" w:rsidRPr="004B089C" w:rsidRDefault="001A59B9" w:rsidP="001A59B9">
      <w:pPr>
        <w:pStyle w:val="Title"/>
        <w:spacing w:before="0" w:after="0"/>
        <w:jc w:val="left"/>
        <w:rPr>
          <w:rFonts w:asciiTheme="minorHAnsi" w:hAnsiTheme="minorHAnsi"/>
          <w:b w:val="0"/>
          <w:sz w:val="24"/>
          <w:szCs w:val="22"/>
        </w:rPr>
      </w:pPr>
    </w:p>
    <w:p w:rsidR="001A59B9" w:rsidRPr="004B089C" w:rsidRDefault="001A59B9" w:rsidP="00257D4C">
      <w:pPr>
        <w:pStyle w:val="details"/>
        <w:numPr>
          <w:ilvl w:val="0"/>
          <w:numId w:val="23"/>
        </w:numPr>
        <w:spacing w:beforeLines="0" w:afterLines="0"/>
        <w:rPr>
          <w:rFonts w:asciiTheme="minorHAnsi" w:hAnsiTheme="minorHAnsi" w:cs="Times New Roman"/>
          <w:sz w:val="24"/>
          <w:szCs w:val="24"/>
        </w:rPr>
      </w:pPr>
      <w:r w:rsidRPr="004B089C">
        <w:rPr>
          <w:rStyle w:val="jrnl"/>
          <w:rFonts w:asciiTheme="minorHAnsi" w:hAnsiTheme="minorHAnsi" w:cs="Times New Roman"/>
          <w:sz w:val="24"/>
          <w:szCs w:val="24"/>
        </w:rPr>
        <w:t>Nutr Cancer</w:t>
      </w:r>
      <w:r w:rsidRPr="004B089C">
        <w:rPr>
          <w:rFonts w:asciiTheme="minorHAnsi" w:hAnsiTheme="minorHAnsi" w:cs="Times New Roman"/>
          <w:sz w:val="24"/>
          <w:szCs w:val="24"/>
        </w:rPr>
        <w:t xml:space="preserve">. 2013;65(5):653-8. doi: 10.1080/01635581.2013.789117. </w:t>
      </w:r>
      <w:r w:rsidRPr="004B089C">
        <w:rPr>
          <w:rFonts w:asciiTheme="minorHAnsi" w:hAnsiTheme="minorHAnsi"/>
          <w:bCs/>
          <w:sz w:val="24"/>
          <w:szCs w:val="28"/>
        </w:rPr>
        <w:t>Differences in</w:t>
      </w:r>
      <w:r w:rsidRPr="004B089C">
        <w:rPr>
          <w:rStyle w:val="apple-converted-space"/>
          <w:rFonts w:asciiTheme="minorHAnsi" w:hAnsiTheme="minorHAnsi"/>
          <w:bCs/>
          <w:sz w:val="24"/>
          <w:szCs w:val="28"/>
        </w:rPr>
        <w:t> </w:t>
      </w:r>
      <w:r w:rsidRPr="004B089C">
        <w:rPr>
          <w:rStyle w:val="highlight"/>
          <w:rFonts w:asciiTheme="minorHAnsi" w:hAnsiTheme="minorHAnsi"/>
          <w:bCs/>
          <w:sz w:val="24"/>
          <w:szCs w:val="28"/>
        </w:rPr>
        <w:t>vitamin D</w:t>
      </w:r>
      <w:r w:rsidRPr="004B089C">
        <w:rPr>
          <w:rStyle w:val="apple-converted-space"/>
          <w:rFonts w:asciiTheme="minorHAnsi" w:hAnsiTheme="minorHAnsi"/>
          <w:bCs/>
          <w:sz w:val="24"/>
          <w:szCs w:val="28"/>
        </w:rPr>
        <w:t> </w:t>
      </w:r>
      <w:r w:rsidRPr="004B089C">
        <w:rPr>
          <w:rFonts w:asciiTheme="minorHAnsi" w:hAnsiTheme="minorHAnsi"/>
          <w:bCs/>
          <w:sz w:val="24"/>
          <w:szCs w:val="28"/>
        </w:rPr>
        <w:t>nutritional status between newly diagnosed cancer patients from rural or urban settings in Kentucky.</w:t>
      </w:r>
      <w:r w:rsidRPr="004B089C">
        <w:rPr>
          <w:rFonts w:asciiTheme="minorHAnsi" w:hAnsiTheme="minorHAnsi" w:cs="Times New Roman"/>
          <w:sz w:val="24"/>
          <w:szCs w:val="22"/>
        </w:rPr>
        <w:t xml:space="preserve"> </w:t>
      </w:r>
      <w:r w:rsidRPr="004B089C">
        <w:rPr>
          <w:rFonts w:asciiTheme="minorHAnsi" w:hAnsiTheme="minorHAnsi" w:cs="Times New Roman"/>
          <w:sz w:val="24"/>
          <w:szCs w:val="28"/>
        </w:rPr>
        <w:t>Christopher KL, Wiggins AT, Van Meter EM, Means RT Jr, Hayslip JW,</w:t>
      </w:r>
      <w:r w:rsidRPr="004B089C">
        <w:rPr>
          <w:rStyle w:val="apple-converted-space"/>
          <w:rFonts w:asciiTheme="minorHAnsi" w:hAnsiTheme="minorHAnsi"/>
          <w:sz w:val="24"/>
          <w:szCs w:val="28"/>
        </w:rPr>
        <w:t> </w:t>
      </w:r>
      <w:r w:rsidRPr="004B089C">
        <w:rPr>
          <w:rFonts w:asciiTheme="minorHAnsi" w:hAnsiTheme="minorHAnsi" w:cs="Times New Roman"/>
          <w:bCs/>
          <w:sz w:val="24"/>
          <w:szCs w:val="28"/>
        </w:rPr>
        <w:t>Roach</w:t>
      </w:r>
      <w:r w:rsidRPr="004B089C">
        <w:rPr>
          <w:rStyle w:val="apple-converted-space"/>
          <w:rFonts w:asciiTheme="minorHAnsi" w:hAnsiTheme="minorHAnsi"/>
          <w:sz w:val="24"/>
          <w:szCs w:val="28"/>
        </w:rPr>
        <w:t> </w:t>
      </w:r>
      <w:r w:rsidRPr="004B089C">
        <w:rPr>
          <w:rFonts w:asciiTheme="minorHAnsi" w:hAnsiTheme="minorHAnsi" w:cs="Times New Roman"/>
          <w:sz w:val="24"/>
          <w:szCs w:val="28"/>
        </w:rPr>
        <w:t>JP.</w:t>
      </w:r>
    </w:p>
    <w:p w:rsidR="00561C28" w:rsidRPr="004B089C" w:rsidRDefault="00257D4C" w:rsidP="00257D4C">
      <w:pPr>
        <w:pStyle w:val="details"/>
        <w:numPr>
          <w:ilvl w:val="0"/>
          <w:numId w:val="23"/>
        </w:numPr>
        <w:spacing w:beforeLines="0" w:afterLines="0"/>
        <w:rPr>
          <w:rFonts w:asciiTheme="minorHAnsi" w:hAnsiTheme="minorHAnsi" w:cs="Times New Roman"/>
          <w:sz w:val="24"/>
          <w:szCs w:val="24"/>
        </w:rPr>
      </w:pPr>
      <w:hyperlink r:id="rId78" w:history="1">
        <w:r w:rsidR="00C16C0E" w:rsidRPr="004B089C">
          <w:rPr>
            <w:rStyle w:val="Hyperlink"/>
            <w:rFonts w:asciiTheme="minorHAnsi" w:hAnsiTheme="minorHAnsi"/>
            <w:color w:val="auto"/>
            <w:sz w:val="24"/>
            <w:szCs w:val="17"/>
            <w:u w:val="none"/>
          </w:rPr>
          <w:t>J Nutr.</w:t>
        </w:r>
      </w:hyperlink>
      <w:r w:rsidR="00C16C0E" w:rsidRPr="004B089C">
        <w:rPr>
          <w:rStyle w:val="apple-converted-space"/>
          <w:rFonts w:asciiTheme="minorHAnsi" w:hAnsiTheme="minorHAnsi"/>
          <w:sz w:val="24"/>
          <w:szCs w:val="17"/>
        </w:rPr>
        <w:t> </w:t>
      </w:r>
      <w:r w:rsidR="00C16C0E" w:rsidRPr="004B089C">
        <w:rPr>
          <w:rFonts w:asciiTheme="minorHAnsi" w:hAnsiTheme="minorHAnsi"/>
          <w:sz w:val="24"/>
          <w:szCs w:val="17"/>
        </w:rPr>
        <w:t xml:space="preserve">2004 Nov;134(11):3100-5. </w:t>
      </w:r>
      <w:r w:rsidR="00C16C0E" w:rsidRPr="004B089C">
        <w:rPr>
          <w:rFonts w:asciiTheme="minorHAnsi" w:hAnsiTheme="minorHAnsi"/>
          <w:bCs/>
          <w:sz w:val="24"/>
          <w:szCs w:val="28"/>
        </w:rPr>
        <w:t>Dietary intake of menaquinone is associated with a reduced risk of coronary heart disease: the Rotterdam Study.</w:t>
      </w:r>
      <w:r w:rsidR="00C16C0E" w:rsidRPr="004B089C">
        <w:rPr>
          <w:rFonts w:asciiTheme="minorHAnsi" w:hAnsiTheme="minorHAnsi"/>
          <w:sz w:val="24"/>
          <w:szCs w:val="17"/>
        </w:rPr>
        <w:t xml:space="preserve"> </w:t>
      </w:r>
      <w:hyperlink r:id="rId79" w:history="1">
        <w:r w:rsidR="00C16C0E" w:rsidRPr="004B089C">
          <w:rPr>
            <w:rStyle w:val="Hyperlink"/>
            <w:rFonts w:asciiTheme="minorHAnsi" w:hAnsiTheme="minorHAnsi"/>
            <w:color w:val="auto"/>
            <w:sz w:val="24"/>
            <w:szCs w:val="18"/>
            <w:u w:val="none"/>
          </w:rPr>
          <w:t>Geleijnse JM</w:t>
        </w:r>
      </w:hyperlink>
      <w:r w:rsidR="00C16C0E" w:rsidRPr="004B089C">
        <w:rPr>
          <w:rFonts w:asciiTheme="minorHAnsi" w:hAnsiTheme="minorHAnsi"/>
          <w:sz w:val="24"/>
          <w:szCs w:val="18"/>
        </w:rPr>
        <w:t xml:space="preserve"> et al</w:t>
      </w:r>
    </w:p>
    <w:p w:rsidR="00263617" w:rsidRPr="004B089C" w:rsidRDefault="00263617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J Clin Diagn Res. 2016 Mar;10(3</w:t>
      </w:r>
      <w:proofErr w:type="gramStart"/>
      <w:r w:rsidRPr="004B089C">
        <w:rPr>
          <w:rFonts w:cs="Arial"/>
          <w:szCs w:val="28"/>
        </w:rPr>
        <w:t>):BC</w:t>
      </w:r>
      <w:proofErr w:type="gramEnd"/>
      <w:r w:rsidRPr="004B089C">
        <w:rPr>
          <w:rFonts w:cs="Arial"/>
          <w:szCs w:val="28"/>
        </w:rPr>
        <w:t>06-8. Preliminary Study on Serum Lactate Dehydrogenase (LDH)-Prognostic Biomarker in Carcinoma Breast Agrawal A</w:t>
      </w:r>
    </w:p>
    <w:p w:rsidR="00C16C0E" w:rsidRPr="004B089C" w:rsidRDefault="00263617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J Bone Miner Res. 2015 Nov;30(11):2103-11. doi: 10.1002/jbmr.2554. Epub 2015 Jul 28.Potassium Bicarbonate Supplementation Lowers Bone Turnover and Calcium Excretion in Older Men and Women: A Randomized Dose-Finding Trial.Dawson-Hughes B</w:t>
      </w:r>
    </w:p>
    <w:p w:rsidR="0098795C" w:rsidRPr="004B089C" w:rsidRDefault="0098795C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eastAsiaTheme="minorEastAsia" w:cs="font504"/>
          <w:szCs w:val="32"/>
        </w:rPr>
        <w:t>Clinical Pharmacology &amp; Therapeutics Vol 90, No 3, Sept 2011)</w:t>
      </w:r>
    </w:p>
    <w:p w:rsidR="0098795C" w:rsidRPr="004B089C" w:rsidRDefault="0098795C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eastAsiaTheme="minorEastAsia" w:cs="font504"/>
          <w:szCs w:val="32"/>
        </w:rPr>
        <w:t>Clin Immunol July 2009</w:t>
      </w:r>
    </w:p>
    <w:p w:rsidR="00263617" w:rsidRPr="004B089C" w:rsidRDefault="00257D4C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hyperlink r:id="rId80" w:history="1">
        <w:r w:rsidR="0098795C" w:rsidRPr="004B089C">
          <w:rPr>
            <w:rStyle w:val="Hyperlink"/>
            <w:color w:val="auto"/>
            <w:szCs w:val="17"/>
            <w:u w:val="none"/>
          </w:rPr>
          <w:t>Clin</w:t>
        </w:r>
        <w:r w:rsidR="0098795C" w:rsidRPr="004B089C">
          <w:rPr>
            <w:rStyle w:val="apple-converted-space"/>
            <w:szCs w:val="17"/>
          </w:rPr>
          <w:t> </w:t>
        </w:r>
        <w:r w:rsidR="0098795C" w:rsidRPr="004B089C">
          <w:rPr>
            <w:rStyle w:val="highlight"/>
            <w:szCs w:val="17"/>
          </w:rPr>
          <w:t>Cancer</w:t>
        </w:r>
        <w:r w:rsidR="0098795C" w:rsidRPr="004B089C">
          <w:rPr>
            <w:rStyle w:val="apple-converted-space"/>
            <w:szCs w:val="17"/>
          </w:rPr>
          <w:t> </w:t>
        </w:r>
        <w:r w:rsidR="0098795C" w:rsidRPr="004B089C">
          <w:rPr>
            <w:rStyle w:val="Hyperlink"/>
            <w:color w:val="auto"/>
            <w:szCs w:val="17"/>
            <w:u w:val="none"/>
          </w:rPr>
          <w:t>Res.</w:t>
        </w:r>
      </w:hyperlink>
      <w:r w:rsidR="0098795C" w:rsidRPr="004B089C">
        <w:rPr>
          <w:rStyle w:val="apple-converted-space"/>
          <w:szCs w:val="17"/>
        </w:rPr>
        <w:t> </w:t>
      </w:r>
      <w:r w:rsidR="0098795C" w:rsidRPr="004B089C">
        <w:rPr>
          <w:szCs w:val="17"/>
        </w:rPr>
        <w:t>2018 May 15;24(10):2370-2382. doi: 10.1158/1078-0432.CCR-17-2545. Epub 2018 Mar 2</w:t>
      </w:r>
    </w:p>
    <w:p w:rsidR="00263617" w:rsidRPr="004B089C" w:rsidRDefault="00263617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 xml:space="preserve">Biofactors. 2013 Jul-Aug;39(4):485-93.  </w:t>
      </w:r>
      <w:r w:rsidRPr="004B089C">
        <w:rPr>
          <w:rFonts w:cs="Arial"/>
          <w:bCs/>
          <w:szCs w:val="28"/>
        </w:rPr>
        <w:t>Mitochondrial-dependent anticancer activity of δ-tocotrienol and its synthetic derivatives in HER-2/neu overexpressing breast adenocarcinoma cells.</w:t>
      </w:r>
      <w:r w:rsidRPr="004B089C">
        <w:rPr>
          <w:rFonts w:cs="Arial"/>
          <w:szCs w:val="28"/>
        </w:rPr>
        <w:t xml:space="preserve"> </w:t>
      </w:r>
      <w:hyperlink r:id="rId81" w:history="1">
        <w:r w:rsidRPr="004B089C">
          <w:rPr>
            <w:rStyle w:val="Hyperlink"/>
            <w:rFonts w:cs="Arial"/>
            <w:color w:val="auto"/>
            <w:szCs w:val="28"/>
            <w:u w:val="none"/>
          </w:rPr>
          <w:t>Viola V</w:t>
        </w:r>
      </w:hyperlink>
      <w:r w:rsidRPr="004B089C">
        <w:rPr>
          <w:rFonts w:cs="Arial"/>
          <w:szCs w:val="28"/>
        </w:rPr>
        <w:t xml:space="preserve"> </w:t>
      </w:r>
    </w:p>
    <w:p w:rsidR="00263617" w:rsidRPr="004B089C" w:rsidRDefault="00263617" w:rsidP="00257D4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J Lab Autom. 2016 Jun 20.</w:t>
      </w:r>
      <w:r w:rsidRPr="004B089C">
        <w:rPr>
          <w:rFonts w:cs="Arial"/>
          <w:bCs/>
          <w:szCs w:val="28"/>
        </w:rPr>
        <w:t>Curcumin in Treating Breast Cancer: A Review.</w:t>
      </w:r>
      <w:r w:rsidRPr="004B089C">
        <w:rPr>
          <w:rFonts w:cs="Arial"/>
          <w:szCs w:val="28"/>
        </w:rPr>
        <w:t xml:space="preserve"> </w:t>
      </w:r>
      <w:hyperlink r:id="rId82" w:history="1">
        <w:r w:rsidRPr="004B089C">
          <w:rPr>
            <w:rStyle w:val="Hyperlink"/>
            <w:rFonts w:cs="Arial"/>
            <w:color w:val="auto"/>
            <w:szCs w:val="28"/>
            <w:u w:val="none"/>
          </w:rPr>
          <w:t>Wang Y</w:t>
        </w:r>
      </w:hyperlink>
      <w:r w:rsidRPr="004B089C">
        <w:rPr>
          <w:rFonts w:cs="Arial"/>
          <w:szCs w:val="28"/>
        </w:rPr>
        <w:t xml:space="preserve"> 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Yoshioka S. et al. Clinical significance of neutrophil to lymphocyte ratio in colorectal cancer patients receiving adjuvant chemotherapy combined with polysaccharide-K. Gan To Kagaku Ryoho. 2013 Nov; 40(12):2086-8.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Stotz M, et al. (2013). Increased neutrophil-lymphocyte ration is a poor prognostic factor in patients with primary operable and inoperable pancreatic cancer. B J Cancer 109: 416-421.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Szkandera J, et al. (2013). Elevated preoperative neutrophil/lymphocyte ration is associated with poor prognosis in soft-tissue sarcoma patients. Br J Cancer 108: 1677-1683.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Nakamura Y, et al. Neutrophil/lymphocyte ratio has a prognostic value for patients with terminal cancer. World Journal of Surgical Oncology 14(1), 148 (2016).</w:t>
      </w:r>
    </w:p>
    <w:p w:rsidR="00DB1C02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 xml:space="preserve">Bambace NM., Holmes CE. The platelet contribution to cancer progression, Journal of Thrombosis and Haemostatis, 9: 237-249. </w:t>
      </w:r>
    </w:p>
    <w:p w:rsidR="00DB1C02" w:rsidRPr="004B089C" w:rsidRDefault="00DB1C02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 xml:space="preserve">Nat Rev Cancer. 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2011;11:123</w:t>
      </w:r>
      <w:proofErr w:type="gramEnd"/>
      <w:r w:rsidRPr="004B089C">
        <w:rPr>
          <w:rFonts w:asciiTheme="minorHAnsi" w:eastAsiaTheme="minorEastAsia" w:hAnsiTheme="minorHAnsi" w:cs="Calibri-Light"/>
          <w:szCs w:val="36"/>
        </w:rPr>
        <w:t>-134</w:t>
      </w:r>
    </w:p>
    <w:p w:rsidR="00DB1C02" w:rsidRPr="004B089C" w:rsidRDefault="00DB1C02" w:rsidP="00DB1C02">
      <w:pPr>
        <w:pStyle w:val="EndnoteText"/>
        <w:ind w:left="1080"/>
        <w:rPr>
          <w:rFonts w:asciiTheme="minorHAnsi" w:eastAsiaTheme="minorEastAsia" w:hAnsiTheme="minorHAnsi" w:cs="Calibri-Light"/>
          <w:szCs w:val="38"/>
        </w:rPr>
      </w:pPr>
      <w:r w:rsidRPr="004B089C">
        <w:rPr>
          <w:rFonts w:asciiTheme="minorHAnsi" w:eastAsiaTheme="minorEastAsia" w:hAnsiTheme="minorHAnsi" w:cs="Calibri-Light"/>
          <w:szCs w:val="38"/>
        </w:rPr>
        <w:t>Int J Cancer. 2012 Jun 15;130(12):2747-60. Epub 2012 Feb 28</w:t>
      </w:r>
    </w:p>
    <w:p w:rsidR="00DB1C02" w:rsidRPr="004B089C" w:rsidRDefault="00DB1C02" w:rsidP="00DB1C02">
      <w:pPr>
        <w:pStyle w:val="EndnoteText"/>
        <w:ind w:left="1080"/>
        <w:rPr>
          <w:rFonts w:asciiTheme="minorHAnsi" w:eastAsiaTheme="minorEastAsia" w:hAnsiTheme="minorHAnsi" w:cs="Calibri-Light"/>
          <w:szCs w:val="38"/>
        </w:rPr>
      </w:pPr>
      <w:r w:rsidRPr="004B089C">
        <w:rPr>
          <w:rFonts w:asciiTheme="minorHAnsi" w:eastAsiaTheme="minorEastAsia" w:hAnsiTheme="minorHAnsi" w:cs="Calibri-Light"/>
          <w:szCs w:val="38"/>
        </w:rPr>
        <w:lastRenderedPageBreak/>
        <w:t>Angiogenesis. 2012 Jun;15(2):265-73; Mar 9.</w:t>
      </w:r>
    </w:p>
    <w:p w:rsidR="00263617" w:rsidRPr="004B089C" w:rsidRDefault="00DB1C02" w:rsidP="00611FA3">
      <w:pPr>
        <w:pStyle w:val="EndnoteText"/>
        <w:ind w:left="1080"/>
        <w:rPr>
          <w:rFonts w:asciiTheme="minorHAnsi" w:eastAsiaTheme="minorEastAsia" w:hAnsiTheme="minorHAnsi" w:cs="Calibri-Light"/>
          <w:iCs/>
          <w:szCs w:val="38"/>
        </w:rPr>
      </w:pPr>
      <w:r w:rsidRPr="004B089C">
        <w:rPr>
          <w:rFonts w:asciiTheme="minorHAnsi" w:eastAsiaTheme="minorEastAsia" w:hAnsiTheme="minorHAnsi" w:cs="Calibri-Light"/>
          <w:iCs/>
          <w:szCs w:val="38"/>
        </w:rPr>
        <w:t>Clin Cancer Res August 2003 9;3219</w:t>
      </w:r>
    </w:p>
    <w:p w:rsidR="00611FA3" w:rsidRPr="004B089C" w:rsidRDefault="00611FA3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"/>
          <w:szCs w:val="36"/>
        </w:rPr>
        <w:t>Cancer Sci. 2009 Mar 11; Blood 2005 105: 178-18</w:t>
      </w:r>
    </w:p>
    <w:p w:rsidR="00611FA3" w:rsidRPr="004B089C" w:rsidRDefault="00611FA3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Oncogene. 2013 September 5; 32(36): 4319–4324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Reidl J, et al. Platelets in cancer and thrombosis. Hamostaseologie. 2013 Dec 5;34(1).</w:t>
      </w:r>
    </w:p>
    <w:p w:rsidR="00263617" w:rsidRPr="004B089C" w:rsidRDefault="00263617" w:rsidP="009E01C8">
      <w:pPr>
        <w:pStyle w:val="EndnoteText"/>
        <w:ind w:left="1080"/>
        <w:rPr>
          <w:rFonts w:asciiTheme="minorHAnsi" w:hAnsiTheme="minorHAnsi"/>
        </w:rPr>
      </w:pPr>
      <w:r w:rsidRPr="004B089C">
        <w:rPr>
          <w:rFonts w:asciiTheme="minorHAnsi" w:hAnsiTheme="minorHAnsi"/>
        </w:rPr>
        <w:t>Gasic GJ, et al. Antimetastatic effects associated with platelet reduction. Proc Natl Acad Sci USA 1968; 61: 46-52.</w:t>
      </w:r>
    </w:p>
    <w:p w:rsidR="009E01C8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Lee SI, et al. High-sensitivity C-reactive protein and cancer, J Epidemiol. 2011;21(3):161-8. Epub 2011 Feb 26.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http://cancerprotocol.com/linkframe.html?links/medumich_copper.html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Fotiou K, et al. Serum ceruloplasmin as a marker in prostate cancer, Minerva Urol Nefrol.2007 Dec;59(4):407-11.</w:t>
      </w:r>
    </w:p>
    <w:p w:rsidR="00611FA3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Nayak SB, et al. Copper and ceruloplasmin status in serum of prostate and colon cancer patients. Indian J Physiol Pharmacol. 2003 Jan;47(1):108-10.</w:t>
      </w:r>
    </w:p>
    <w:p w:rsidR="00611FA3" w:rsidRPr="004B089C" w:rsidRDefault="00257D4C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hyperlink r:id="rId83" w:history="1">
        <w:r w:rsidR="00611FA3" w:rsidRPr="004B089C">
          <w:rPr>
            <w:rStyle w:val="Hyperlink"/>
            <w:rFonts w:asciiTheme="minorHAnsi" w:hAnsiTheme="minorHAnsi"/>
            <w:color w:val="auto"/>
            <w:szCs w:val="18"/>
            <w:u w:val="none"/>
          </w:rPr>
          <w:t>Br J</w:t>
        </w:r>
        <w:r w:rsidR="00611FA3" w:rsidRPr="004B089C">
          <w:rPr>
            <w:rStyle w:val="apple-converted-space"/>
            <w:rFonts w:asciiTheme="minorHAnsi" w:hAnsiTheme="minorHAnsi"/>
            <w:szCs w:val="18"/>
          </w:rPr>
          <w:t> </w:t>
        </w:r>
        <w:r w:rsidR="00611FA3" w:rsidRPr="004B089C">
          <w:rPr>
            <w:rStyle w:val="highlight"/>
            <w:rFonts w:asciiTheme="minorHAnsi" w:hAnsiTheme="minorHAnsi"/>
          </w:rPr>
          <w:t>Cancer</w:t>
        </w:r>
        <w:r w:rsidR="00611FA3" w:rsidRPr="004B089C">
          <w:rPr>
            <w:rStyle w:val="Hyperlink"/>
            <w:rFonts w:asciiTheme="minorHAnsi" w:hAnsiTheme="minorHAnsi"/>
            <w:color w:val="auto"/>
            <w:szCs w:val="18"/>
            <w:u w:val="none"/>
          </w:rPr>
          <w:t>.</w:t>
        </w:r>
      </w:hyperlink>
      <w:r w:rsidR="00611FA3" w:rsidRPr="004B089C">
        <w:rPr>
          <w:rStyle w:val="apple-converted-space"/>
          <w:rFonts w:asciiTheme="minorHAnsi" w:hAnsiTheme="minorHAnsi"/>
          <w:szCs w:val="18"/>
          <w:shd w:val="clear" w:color="auto" w:fill="FFFFFF"/>
        </w:rPr>
        <w:t> </w:t>
      </w:r>
      <w:r w:rsidR="00611FA3" w:rsidRPr="004B089C">
        <w:rPr>
          <w:rFonts w:asciiTheme="minorHAnsi" w:hAnsiTheme="minorHAnsi"/>
          <w:szCs w:val="18"/>
          <w:shd w:val="clear" w:color="auto" w:fill="FFFFFF"/>
        </w:rPr>
        <w:t>2017 Nov 7;117(10):1572-1579. doi: 10.1038/bjc.2017.313. Epub 2017 Sep 12</w:t>
      </w:r>
    </w:p>
    <w:p w:rsidR="00263617" w:rsidRPr="004B089C" w:rsidRDefault="00611FA3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"/>
          <w:szCs w:val="36"/>
        </w:rPr>
        <w:t xml:space="preserve">J Nutr Food Sci. 2012 Aug </w:t>
      </w:r>
      <w:proofErr w:type="gramStart"/>
      <w:r w:rsidRPr="004B089C">
        <w:rPr>
          <w:rFonts w:asciiTheme="minorHAnsi" w:eastAsiaTheme="minorEastAsia" w:hAnsiTheme="minorHAnsi" w:cs="Calibri"/>
          <w:szCs w:val="36"/>
        </w:rPr>
        <w:t>15;2:6</w:t>
      </w:r>
      <w:proofErr w:type="gramEnd"/>
      <w:r w:rsidRPr="004B089C">
        <w:rPr>
          <w:rFonts w:asciiTheme="minorHAnsi" w:eastAsiaTheme="minorEastAsia" w:hAnsiTheme="minorHAnsi" w:cs="Calibri"/>
          <w:szCs w:val="36"/>
        </w:rPr>
        <w:t xml:space="preserve"> - LDH</w:t>
      </w:r>
    </w:p>
    <w:p w:rsidR="00611FA3" w:rsidRPr="004B089C" w:rsidRDefault="00263617" w:rsidP="009E01C8">
      <w:pPr>
        <w:pStyle w:val="EndnoteText"/>
        <w:ind w:left="1080"/>
        <w:rPr>
          <w:rFonts w:asciiTheme="minorHAnsi" w:hAnsiTheme="minorHAnsi"/>
        </w:rPr>
      </w:pPr>
      <w:r w:rsidRPr="004B089C">
        <w:rPr>
          <w:rFonts w:asciiTheme="minorHAnsi" w:hAnsiTheme="minorHAnsi"/>
        </w:rPr>
        <w:t>Joshu CE, et al. Glycated hemoglobin and cancer incidence and mortality in the Atherosclerosis in Communities (ARIC) Study, 1990-2006. Int J Cancer. 2012 Oct 1;131(7):1667-77.</w:t>
      </w:r>
    </w:p>
    <w:p w:rsidR="00611FA3" w:rsidRPr="004B089C" w:rsidRDefault="00611FA3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 w:cs="Arial"/>
          <w:szCs w:val="28"/>
        </w:rPr>
        <w:t xml:space="preserve">BMC Case Reports 2018 </w:t>
      </w:r>
      <w:hyperlink r:id="rId84" w:history="1">
        <w:r w:rsidRPr="004B089C">
          <w:rPr>
            <w:rStyle w:val="Hyperlink"/>
            <w:rFonts w:asciiTheme="minorHAnsi" w:hAnsiTheme="minorHAnsi"/>
            <w:color w:val="auto"/>
            <w:u w:val="none"/>
          </w:rPr>
          <w:t>http://dx.doi.org/10.1136/bcr-2017-221854</w:t>
        </w:r>
      </w:hyperlink>
      <w:r w:rsidRPr="004B089C">
        <w:rPr>
          <w:rFonts w:asciiTheme="minorHAnsi" w:hAnsiTheme="minorHAnsi"/>
        </w:rPr>
        <w:t>)</w:t>
      </w:r>
    </w:p>
    <w:p w:rsidR="002C442B" w:rsidRPr="004B089C" w:rsidRDefault="00257D4C" w:rsidP="00257D4C">
      <w:pPr>
        <w:pStyle w:val="EndnoteText"/>
        <w:numPr>
          <w:ilvl w:val="0"/>
          <w:numId w:val="23"/>
        </w:numPr>
        <w:rPr>
          <w:rStyle w:val="cit"/>
          <w:rFonts w:asciiTheme="minorHAnsi" w:hAnsiTheme="minorHAnsi"/>
        </w:rPr>
      </w:pPr>
      <w:hyperlink r:id="rId85" w:history="1">
        <w:r w:rsidR="002C442B" w:rsidRPr="004B089C">
          <w:rPr>
            <w:rStyle w:val="Hyperlink"/>
            <w:rFonts w:asciiTheme="minorHAnsi" w:hAnsiTheme="minorHAnsi"/>
            <w:color w:val="auto"/>
            <w:szCs w:val="14"/>
            <w:u w:val="none"/>
          </w:rPr>
          <w:t>Oncotarget</w:t>
        </w:r>
      </w:hyperlink>
      <w:r w:rsidR="002C442B" w:rsidRPr="004B089C">
        <w:rPr>
          <w:rStyle w:val="cit"/>
          <w:rFonts w:asciiTheme="minorHAnsi" w:eastAsia="Times" w:hAnsiTheme="minorHAnsi"/>
          <w:szCs w:val="14"/>
        </w:rPr>
        <w:t>. 2018 Feb 13; 9(12): 10765–10783</w:t>
      </w:r>
    </w:p>
    <w:p w:rsidR="00263617" w:rsidRPr="004B089C" w:rsidRDefault="002C442B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iCs/>
          <w:szCs w:val="38"/>
        </w:rPr>
        <w:t>Carbohydr Res. 2009 September 28; 344(14): 1788–1791.</w:t>
      </w:r>
    </w:p>
    <w:p w:rsidR="002C442B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Roberts KD et al. Plasma estrone sulfate levels in postmenopausal women. Steroids 1980 Feb;35(2):179-87.</w:t>
      </w:r>
    </w:p>
    <w:p w:rsidR="002C442B" w:rsidRPr="004B089C" w:rsidRDefault="002C442B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"/>
          <w:szCs w:val="39"/>
        </w:rPr>
        <w:t>Nihon Geka Gakkai zasshi (1988) Vol 89(8):1267-1272 Estrone sulfate</w:t>
      </w:r>
    </w:p>
    <w:p w:rsidR="002C442B" w:rsidRPr="004B089C" w:rsidRDefault="002C442B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"/>
          <w:szCs w:val="39"/>
        </w:rPr>
        <w:t xml:space="preserve">Giton F </w:t>
      </w:r>
      <w:r w:rsidRPr="004B089C">
        <w:rPr>
          <w:rFonts w:asciiTheme="minorHAnsi" w:eastAsiaTheme="minorEastAsia" w:hAnsiTheme="minorHAnsi" w:cs="Calibri"/>
          <w:iCs/>
          <w:szCs w:val="39"/>
        </w:rPr>
        <w:t>et al. (March 2008). Estrone sulfate</w:t>
      </w:r>
    </w:p>
    <w:p w:rsidR="00263617" w:rsidRPr="004B089C" w:rsidRDefault="002C442B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"/>
          <w:iCs/>
          <w:szCs w:val="39"/>
        </w:rPr>
        <w:t>Biochem. Mol. Biol. 109 (1–2): 158–67 Estrone sulfate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Tong KM, et al. Leptin induces IL-8 expression via leptin receptor, IRS-1, PI13K, Akt cascade and promotion of NF-kappaB/p300 binding in human synovial fibroblasts. Cell Signal. 2008 Aug;20(8):1478-88. Epub 2008 Apr 15.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Artac M, et al. Serum leptin level and waist-to-hip ratio (WHR) predict the overall survival of metastatic breast cancer (MBC) patients treated with aromatase inhibitors (AIs). Breast Cancer. 2011 Dec 28.</w:t>
      </w:r>
    </w:p>
    <w:p w:rsidR="00263617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Karaduman M, et al. Tissue leptin levels in patients with breast cancer, J BUON. 2010 Apr-Jun;15(2):369-72.</w:t>
      </w:r>
    </w:p>
    <w:p w:rsidR="003938D1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Cirillo D, et al. Leptin signaling in breast cancer: An overview. J Cell Biochem. 2008 Sep 26;105(4):956-964.</w:t>
      </w:r>
    </w:p>
    <w:p w:rsidR="003938D1" w:rsidRPr="004B089C" w:rsidRDefault="003938D1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50"/>
        </w:rPr>
        <w:t xml:space="preserve">Low levels of IGFBP-3 level are associated with an increased risk of breast, prostate, and colon cancers. </w:t>
      </w:r>
      <w:r w:rsidRPr="004B089C">
        <w:rPr>
          <w:rFonts w:asciiTheme="minorHAnsi" w:eastAsiaTheme="minorEastAsia" w:hAnsiTheme="minorHAnsi" w:cs="Calibri-Light"/>
          <w:szCs w:val="36"/>
        </w:rPr>
        <w:t>Nat. Rev. Cancer 4 (2004), pp. 505–518</w:t>
      </w:r>
    </w:p>
    <w:p w:rsidR="003938D1" w:rsidRPr="004B089C" w:rsidRDefault="003938D1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Clin. Chem. Lab. Med. 42 (2004), pp. 654–664</w:t>
      </w:r>
      <w:r w:rsidR="00EC249E" w:rsidRPr="004B089C">
        <w:rPr>
          <w:rFonts w:asciiTheme="minorHAnsi" w:eastAsiaTheme="minorEastAsia" w:hAnsiTheme="minorHAnsi" w:cs="Calibri-Light"/>
          <w:szCs w:val="36"/>
        </w:rPr>
        <w:t xml:space="preserve"> IGF-1 </w:t>
      </w:r>
    </w:p>
    <w:p w:rsidR="003938D1" w:rsidRPr="004B089C" w:rsidRDefault="003938D1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Endocr. Rev. 16 (1995), pp. 3–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3</w:t>
      </w:r>
      <w:r w:rsidR="00EC249E" w:rsidRPr="004B089C">
        <w:rPr>
          <w:rFonts w:asciiTheme="minorHAnsi" w:eastAsiaTheme="minorEastAsia" w:hAnsiTheme="minorHAnsi" w:cs="Calibri-Light"/>
          <w:szCs w:val="36"/>
        </w:rPr>
        <w:t xml:space="preserve">  IGF</w:t>
      </w:r>
      <w:proofErr w:type="gramEnd"/>
      <w:r w:rsidR="00EC249E" w:rsidRPr="004B089C">
        <w:rPr>
          <w:rFonts w:asciiTheme="minorHAnsi" w:eastAsiaTheme="minorEastAsia" w:hAnsiTheme="minorHAnsi" w:cs="Calibri-Light"/>
          <w:szCs w:val="36"/>
        </w:rPr>
        <w:t>-1</w:t>
      </w:r>
    </w:p>
    <w:p w:rsidR="003938D1" w:rsidRPr="004B089C" w:rsidRDefault="003938D1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 xml:space="preserve">Growth Horm IGF Res. 2008 Jun 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10</w:t>
      </w:r>
      <w:r w:rsidR="00EC249E" w:rsidRPr="004B089C">
        <w:rPr>
          <w:rFonts w:asciiTheme="minorHAnsi" w:eastAsiaTheme="minorEastAsia" w:hAnsiTheme="minorHAnsi" w:cs="Calibri-Light"/>
          <w:szCs w:val="36"/>
        </w:rPr>
        <w:t xml:space="preserve">  IGF</w:t>
      </w:r>
      <w:proofErr w:type="gramEnd"/>
      <w:r w:rsidR="00EC249E" w:rsidRPr="004B089C">
        <w:rPr>
          <w:rFonts w:asciiTheme="minorHAnsi" w:eastAsiaTheme="minorEastAsia" w:hAnsiTheme="minorHAnsi" w:cs="Calibri-Light"/>
          <w:szCs w:val="36"/>
        </w:rPr>
        <w:t>-1</w:t>
      </w:r>
    </w:p>
    <w:p w:rsidR="00203739" w:rsidRPr="004B089C" w:rsidRDefault="003938D1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lastRenderedPageBreak/>
        <w:t>Cell Physiol. 183</w:t>
      </w:r>
      <w:r w:rsidRPr="004B089C">
        <w:rPr>
          <w:rFonts w:asciiTheme="minorHAnsi" w:eastAsiaTheme="minorEastAsia" w:hAnsiTheme="minorHAnsi" w:cs="Calibri-Light"/>
          <w:szCs w:val="50"/>
        </w:rPr>
        <w:t xml:space="preserve"> </w:t>
      </w:r>
      <w:r w:rsidRPr="004B089C">
        <w:rPr>
          <w:rFonts w:asciiTheme="minorHAnsi" w:eastAsiaTheme="minorEastAsia" w:hAnsiTheme="minorHAnsi" w:cs="Calibri-Light"/>
          <w:szCs w:val="36"/>
        </w:rPr>
        <w:t>(2000), pp. 1–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9</w:t>
      </w:r>
      <w:r w:rsidR="00EC249E" w:rsidRPr="004B089C">
        <w:rPr>
          <w:rFonts w:asciiTheme="minorHAnsi" w:eastAsiaTheme="minorEastAsia" w:hAnsiTheme="minorHAnsi" w:cs="Calibri-Light"/>
          <w:szCs w:val="36"/>
        </w:rPr>
        <w:t xml:space="preserve">  IGF</w:t>
      </w:r>
      <w:proofErr w:type="gramEnd"/>
      <w:r w:rsidR="00EC249E" w:rsidRPr="004B089C">
        <w:rPr>
          <w:rFonts w:asciiTheme="minorHAnsi" w:eastAsiaTheme="minorEastAsia" w:hAnsiTheme="minorHAnsi" w:cs="Calibri-Light"/>
          <w:szCs w:val="36"/>
        </w:rPr>
        <w:t>-1</w:t>
      </w:r>
    </w:p>
    <w:p w:rsidR="00203739" w:rsidRPr="004B089C" w:rsidRDefault="00257D4C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hyperlink r:id="rId86" w:history="1">
        <w:r w:rsidR="00203739" w:rsidRPr="004B089C">
          <w:rPr>
            <w:rStyle w:val="Hyperlink"/>
            <w:rFonts w:asciiTheme="minorHAnsi" w:hAnsiTheme="minorHAnsi"/>
            <w:color w:val="auto"/>
            <w:szCs w:val="18"/>
            <w:u w:val="none"/>
            <w:shd w:val="pct5" w:color="auto" w:fill="auto"/>
          </w:rPr>
          <w:t>Oncotarget.</w:t>
        </w:r>
      </w:hyperlink>
      <w:r w:rsidR="00203739" w:rsidRPr="004B089C">
        <w:rPr>
          <w:rStyle w:val="apple-converted-space"/>
          <w:rFonts w:asciiTheme="minorHAnsi" w:hAnsiTheme="minorHAnsi"/>
          <w:szCs w:val="18"/>
          <w:shd w:val="pct5" w:color="auto" w:fill="auto"/>
        </w:rPr>
        <w:t> </w:t>
      </w:r>
      <w:r w:rsidR="00203739" w:rsidRPr="004B089C">
        <w:rPr>
          <w:rFonts w:asciiTheme="minorHAnsi" w:hAnsiTheme="minorHAnsi"/>
          <w:szCs w:val="18"/>
          <w:shd w:val="pct5" w:color="auto" w:fill="auto"/>
        </w:rPr>
        <w:t>2017 Jun 27;8(26):42332-42342. doi: 10.18632/oncotarget.16198</w:t>
      </w:r>
    </w:p>
    <w:p w:rsidR="00203739" w:rsidRPr="004B089C" w:rsidRDefault="00203739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 w:cs="Arial"/>
          <w:szCs w:val="28"/>
          <w:shd w:val="pct5" w:color="auto" w:fill="auto"/>
        </w:rPr>
        <w:t>(</w:t>
      </w:r>
      <w:hyperlink r:id="rId87" w:history="1">
        <w:r w:rsidRPr="004B089C">
          <w:rPr>
            <w:rStyle w:val="Hyperlink"/>
            <w:rFonts w:asciiTheme="minorHAnsi" w:hAnsiTheme="minorHAnsi"/>
            <w:color w:val="auto"/>
            <w:szCs w:val="18"/>
            <w:u w:val="none"/>
            <w:shd w:val="pct5" w:color="auto" w:fill="auto"/>
          </w:rPr>
          <w:t>Br J</w:t>
        </w:r>
        <w:r w:rsidRPr="004B089C">
          <w:rPr>
            <w:rStyle w:val="apple-converted-space"/>
            <w:rFonts w:asciiTheme="minorHAnsi" w:hAnsiTheme="minorHAnsi"/>
            <w:szCs w:val="18"/>
            <w:shd w:val="pct5" w:color="auto" w:fill="auto"/>
          </w:rPr>
          <w:t> </w:t>
        </w:r>
        <w:r w:rsidRPr="004B089C">
          <w:rPr>
            <w:rStyle w:val="highlight"/>
            <w:rFonts w:asciiTheme="minorHAnsi" w:hAnsiTheme="minorHAnsi"/>
            <w:shd w:val="pct5" w:color="auto" w:fill="auto"/>
          </w:rPr>
          <w:t>Cancer</w:t>
        </w:r>
        <w:r w:rsidRPr="004B089C">
          <w:rPr>
            <w:rStyle w:val="Hyperlink"/>
            <w:rFonts w:asciiTheme="minorHAnsi" w:hAnsiTheme="minorHAnsi"/>
            <w:color w:val="auto"/>
            <w:szCs w:val="18"/>
            <w:u w:val="none"/>
            <w:shd w:val="pct5" w:color="auto" w:fill="auto"/>
          </w:rPr>
          <w:t>.</w:t>
        </w:r>
      </w:hyperlink>
      <w:r w:rsidRPr="004B089C">
        <w:rPr>
          <w:rStyle w:val="apple-converted-space"/>
          <w:rFonts w:asciiTheme="minorHAnsi" w:hAnsiTheme="minorHAnsi"/>
          <w:szCs w:val="18"/>
          <w:shd w:val="pct5" w:color="auto" w:fill="auto"/>
        </w:rPr>
        <w:t> </w:t>
      </w:r>
      <w:r w:rsidRPr="004B089C">
        <w:rPr>
          <w:rFonts w:asciiTheme="minorHAnsi" w:hAnsiTheme="minorHAnsi"/>
          <w:szCs w:val="18"/>
          <w:shd w:val="pct5" w:color="auto" w:fill="auto"/>
        </w:rPr>
        <w:t xml:space="preserve">2017 Nov 7;117(10):1572-1579. doi: 10.1038/bjc.2017.313. Epub 2017 Sep </w:t>
      </w:r>
      <w:proofErr w:type="gramStart"/>
      <w:r w:rsidRPr="004B089C">
        <w:rPr>
          <w:rFonts w:asciiTheme="minorHAnsi" w:hAnsiTheme="minorHAnsi"/>
          <w:szCs w:val="18"/>
          <w:shd w:val="pct5" w:color="auto" w:fill="auto"/>
        </w:rPr>
        <w:t>12  Uric</w:t>
      </w:r>
      <w:proofErr w:type="gramEnd"/>
      <w:r w:rsidRPr="004B089C">
        <w:rPr>
          <w:rFonts w:asciiTheme="minorHAnsi" w:hAnsiTheme="minorHAnsi"/>
          <w:szCs w:val="18"/>
          <w:shd w:val="pct5" w:color="auto" w:fill="auto"/>
        </w:rPr>
        <w:t xml:space="preserve"> acid</w:t>
      </w:r>
    </w:p>
    <w:p w:rsidR="00203739" w:rsidRPr="004B089C" w:rsidRDefault="00203739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July 2018 Arthritis &amp; Rheumatology</w:t>
      </w:r>
    </w:p>
    <w:p w:rsidR="0051616D" w:rsidRPr="004B089C" w:rsidRDefault="0051616D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 w:cs="Arial"/>
          <w:szCs w:val="28"/>
        </w:rPr>
        <w:t>Arch Gynecol Obstet. 2018 Aug;298(2):389-</w:t>
      </w:r>
      <w:proofErr w:type="gramStart"/>
      <w:r w:rsidRPr="004B089C">
        <w:rPr>
          <w:rFonts w:asciiTheme="minorHAnsi" w:hAnsiTheme="minorHAnsi" w:cs="Arial"/>
          <w:szCs w:val="28"/>
        </w:rPr>
        <w:t>396  TSH</w:t>
      </w:r>
      <w:proofErr w:type="gramEnd"/>
    </w:p>
    <w:p w:rsidR="00BF42C4" w:rsidRPr="004B089C" w:rsidRDefault="0051616D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 w:cs="Arial"/>
          <w:szCs w:val="28"/>
        </w:rPr>
        <w:t>Horm Cancer. 2018 Jun;9(3):139-</w:t>
      </w:r>
      <w:proofErr w:type="gramStart"/>
      <w:r w:rsidRPr="004B089C">
        <w:rPr>
          <w:rFonts w:asciiTheme="minorHAnsi" w:hAnsiTheme="minorHAnsi" w:cs="Arial"/>
          <w:szCs w:val="28"/>
        </w:rPr>
        <w:t>143  TSH</w:t>
      </w:r>
      <w:proofErr w:type="gramEnd"/>
    </w:p>
    <w:p w:rsidR="00BF42C4" w:rsidRPr="004B089C" w:rsidRDefault="00BF42C4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 xml:space="preserve">Mol Cell Endocrinol. 2010 Mar 25;316(2):165-71.  </w:t>
      </w:r>
    </w:p>
    <w:p w:rsidR="00BF42C4" w:rsidRPr="004B089C" w:rsidRDefault="00BF42C4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 xml:space="preserve">Endocrinology. 1997 Oct;138(10):4485-8.  </w:t>
      </w:r>
    </w:p>
    <w:p w:rsidR="00BF42C4" w:rsidRPr="004B089C" w:rsidRDefault="00BF42C4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Int J Clin Exp Med 2012;5(4):358-362)</w:t>
      </w:r>
    </w:p>
    <w:p w:rsidR="00513748" w:rsidRPr="004B089C" w:rsidRDefault="00BF42C4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40"/>
        </w:rPr>
        <w:t>Clinical Cancer Research Vol. 12, 3361-3367, June 1, 2006</w:t>
      </w:r>
    </w:p>
    <w:p w:rsidR="00513748" w:rsidRPr="004B089C" w:rsidRDefault="00513748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 xml:space="preserve">Cancer Epidemiol Biomarkers Prev. 2006 Jul;15(7):1392-5.  </w:t>
      </w:r>
      <w:r w:rsidR="00FA080D" w:rsidRPr="004B089C">
        <w:rPr>
          <w:rFonts w:asciiTheme="minorHAnsi" w:eastAsiaTheme="minorEastAsia" w:hAnsiTheme="minorHAnsi" w:cs="Calibri-Light"/>
          <w:szCs w:val="36"/>
        </w:rPr>
        <w:t>Urine NT</w:t>
      </w:r>
    </w:p>
    <w:p w:rsidR="00513748" w:rsidRPr="004B089C" w:rsidRDefault="00513748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J Pak Med Assoc. 2011 Jan;61(1):108-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11</w:t>
      </w:r>
      <w:r w:rsidR="00FA080D" w:rsidRPr="004B089C">
        <w:rPr>
          <w:rFonts w:asciiTheme="minorHAnsi" w:eastAsiaTheme="minorEastAsia" w:hAnsiTheme="minorHAnsi" w:cs="Calibri-Light"/>
          <w:szCs w:val="36"/>
        </w:rPr>
        <w:t xml:space="preserve">  Urine</w:t>
      </w:r>
      <w:proofErr w:type="gramEnd"/>
      <w:r w:rsidR="00FA080D" w:rsidRPr="004B089C">
        <w:rPr>
          <w:rFonts w:asciiTheme="minorHAnsi" w:eastAsiaTheme="minorEastAsia" w:hAnsiTheme="minorHAnsi" w:cs="Calibri-Light"/>
          <w:szCs w:val="36"/>
        </w:rPr>
        <w:t xml:space="preserve"> N-telopeptide</w:t>
      </w:r>
    </w:p>
    <w:p w:rsidR="00863633" w:rsidRPr="004B089C" w:rsidRDefault="00513748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Endocr Relat Cancer June 1, 2014 21 487-</w:t>
      </w:r>
      <w:proofErr w:type="gramStart"/>
      <w:r w:rsidRPr="004B089C">
        <w:rPr>
          <w:rFonts w:asciiTheme="minorHAnsi" w:eastAsiaTheme="minorEastAsia" w:hAnsiTheme="minorHAnsi" w:cs="Calibri-Light"/>
          <w:szCs w:val="36"/>
        </w:rPr>
        <w:t>493</w:t>
      </w:r>
      <w:r w:rsidR="00FA080D" w:rsidRPr="004B089C">
        <w:rPr>
          <w:rFonts w:asciiTheme="minorHAnsi" w:eastAsiaTheme="minorEastAsia" w:hAnsiTheme="minorHAnsi" w:cs="Calibri-Light"/>
          <w:szCs w:val="36"/>
        </w:rPr>
        <w:t xml:space="preserve">  UNT</w:t>
      </w:r>
      <w:proofErr w:type="gramEnd"/>
    </w:p>
    <w:p w:rsidR="00263617" w:rsidRPr="004B089C" w:rsidRDefault="00863633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Oncol Rep. 2009 Apr;21(4):903-8-69</w:t>
      </w:r>
    </w:p>
    <w:p w:rsidR="00E0305A" w:rsidRPr="004B089C" w:rsidRDefault="00263617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</w:rPr>
        <w:t>Smirnov DA, et al. Global</w:t>
      </w:r>
      <w:r w:rsidR="00E0305A" w:rsidRPr="004B089C">
        <w:rPr>
          <w:rFonts w:asciiTheme="minorHAnsi" w:hAnsiTheme="minorHAnsi"/>
        </w:rPr>
        <w:t xml:space="preserve"> Gene Expression Profiling of Ci</w:t>
      </w:r>
      <w:r w:rsidRPr="004B089C">
        <w:rPr>
          <w:rFonts w:asciiTheme="minorHAnsi" w:hAnsiTheme="minorHAnsi"/>
        </w:rPr>
        <w:t>rculating Tumour Cells. Cancer Res June 15, 2005 65;4993.</w:t>
      </w:r>
    </w:p>
    <w:p w:rsidR="00E0305A" w:rsidRPr="004B089C" w:rsidRDefault="00E0305A" w:rsidP="00257D4C">
      <w:pPr>
        <w:pStyle w:val="EndnoteText"/>
        <w:numPr>
          <w:ilvl w:val="0"/>
          <w:numId w:val="23"/>
        </w:numPr>
        <w:rPr>
          <w:rStyle w:val="meta-citation"/>
          <w:rFonts w:asciiTheme="minorHAnsi" w:hAnsiTheme="minorHAnsi"/>
        </w:rPr>
      </w:pPr>
      <w:r w:rsidRPr="004B089C">
        <w:rPr>
          <w:rFonts w:asciiTheme="minorHAnsi" w:hAnsiTheme="minorHAnsi"/>
          <w:bCs/>
          <w:szCs w:val="68"/>
        </w:rPr>
        <w:t>Association of Circulating Tumor Cells With Late Recurrence of Estrogen Receptor–Positive Breast Cancer</w:t>
      </w:r>
      <w:r w:rsidRPr="004B089C">
        <w:rPr>
          <w:rStyle w:val="subtitle1"/>
          <w:rFonts w:asciiTheme="minorHAnsi" w:hAnsiTheme="minorHAnsi"/>
          <w:szCs w:val="68"/>
        </w:rPr>
        <w:t xml:space="preserve">A Secondary Analysis of a Randomized Clinical Trial </w:t>
      </w:r>
      <w:r w:rsidRPr="004B089C">
        <w:rPr>
          <w:rStyle w:val="wi-fullnamebrand-fg"/>
          <w:rFonts w:asciiTheme="minorHAnsi" w:hAnsiTheme="minorHAnsi"/>
          <w:szCs w:val="18"/>
        </w:rPr>
        <w:t>Joseph Sparano, MD</w:t>
      </w:r>
      <w:r w:rsidRPr="004B089C">
        <w:rPr>
          <w:rStyle w:val="wi-fullnamebrand-fg"/>
          <w:rFonts w:asciiTheme="minorHAnsi" w:hAnsiTheme="minorHAnsi"/>
          <w:szCs w:val="18"/>
          <w:vertAlign w:val="superscript"/>
        </w:rPr>
        <w:t>1</w:t>
      </w:r>
      <w:r w:rsidRPr="004B089C">
        <w:rPr>
          <w:rStyle w:val="wi-fullnamebrand-fg"/>
          <w:rFonts w:asciiTheme="minorHAnsi" w:hAnsiTheme="minorHAnsi"/>
          <w:szCs w:val="18"/>
        </w:rPr>
        <w:t xml:space="preserve">et al </w:t>
      </w:r>
      <w:r w:rsidRPr="004B089C">
        <w:rPr>
          <w:rStyle w:val="meta-citation-journal-name"/>
          <w:rFonts w:asciiTheme="minorHAnsi" w:hAnsiTheme="minorHAnsi"/>
          <w:iCs/>
          <w:szCs w:val="18"/>
        </w:rPr>
        <w:t>JAMA Oncol. Pub online</w:t>
      </w:r>
      <w:r w:rsidRPr="004B089C">
        <w:rPr>
          <w:rStyle w:val="meta-citation"/>
          <w:rFonts w:asciiTheme="minorHAnsi" w:hAnsiTheme="minorHAnsi"/>
          <w:szCs w:val="18"/>
        </w:rPr>
        <w:t xml:space="preserve"> July 26, 2018</w:t>
      </w:r>
    </w:p>
    <w:p w:rsidR="00774C7D" w:rsidRPr="004B089C" w:rsidRDefault="00E0305A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 w:cs="Arial"/>
          <w:szCs w:val="28"/>
        </w:rPr>
        <w:t>Oncology 45:162-165 (1988</w:t>
      </w:r>
      <w:proofErr w:type="gramStart"/>
      <w:r w:rsidRPr="004B089C">
        <w:rPr>
          <w:rFonts w:asciiTheme="minorHAnsi" w:hAnsiTheme="minorHAnsi" w:cs="Arial"/>
          <w:szCs w:val="28"/>
        </w:rPr>
        <w:t>)  Beta</w:t>
      </w:r>
      <w:proofErr w:type="gramEnd"/>
      <w:r w:rsidRPr="004B089C">
        <w:rPr>
          <w:rFonts w:asciiTheme="minorHAnsi" w:hAnsiTheme="minorHAnsi" w:cs="Arial"/>
          <w:szCs w:val="28"/>
        </w:rPr>
        <w:t>-2 microglobulin</w:t>
      </w:r>
    </w:p>
    <w:p w:rsidR="00774C7D" w:rsidRPr="004B089C" w:rsidRDefault="00774C7D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  <w:szCs w:val="21"/>
        </w:rPr>
        <w:t>Korbelik M, et al.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Strong"/>
          <w:rFonts w:asciiTheme="minorHAnsi" w:hAnsiTheme="minorHAnsi"/>
          <w:b w:val="0"/>
          <w:szCs w:val="21"/>
        </w:rPr>
        <w:t>The value of serum alpha-N-acetylgalactosaminidase measurement for the assessment of tumour response to radio- and photodynamic therapy</w:t>
      </w:r>
      <w:r w:rsidRPr="004B089C">
        <w:rPr>
          <w:rFonts w:asciiTheme="minorHAnsi" w:hAnsiTheme="minorHAnsi"/>
          <w:szCs w:val="21"/>
        </w:rPr>
        <w:t>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Emphasis"/>
          <w:rFonts w:eastAsiaTheme="majorEastAsia"/>
          <w:b w:val="0"/>
          <w:i w:val="0"/>
          <w:szCs w:val="21"/>
        </w:rPr>
        <w:t>Br J Cancer</w:t>
      </w:r>
      <w:r w:rsidRPr="004B089C">
        <w:rPr>
          <w:rFonts w:asciiTheme="minorHAnsi" w:hAnsiTheme="minorHAnsi"/>
          <w:szCs w:val="21"/>
        </w:rPr>
        <w:t xml:space="preserve">, 77:1009-1014, 1998 </w:t>
      </w:r>
    </w:p>
    <w:p w:rsidR="00774C7D" w:rsidRPr="004B089C" w:rsidRDefault="00774C7D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  <w:szCs w:val="21"/>
        </w:rPr>
        <w:t>Reddi AL et al.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Strong"/>
          <w:rFonts w:asciiTheme="minorHAnsi" w:hAnsiTheme="minorHAnsi"/>
          <w:b w:val="0"/>
          <w:szCs w:val="21"/>
        </w:rPr>
        <w:t>Serum alpha-N-acetylgalactosaminidase is associated with diagnosis/prognosis of patients with squamous cell carcinoma of the uterine cervix</w:t>
      </w:r>
      <w:r w:rsidRPr="004B089C">
        <w:rPr>
          <w:rFonts w:asciiTheme="minorHAnsi" w:hAnsiTheme="minorHAnsi"/>
          <w:szCs w:val="21"/>
        </w:rPr>
        <w:t>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Emphasis"/>
          <w:rFonts w:eastAsiaTheme="majorEastAsia"/>
          <w:b w:val="0"/>
          <w:i w:val="0"/>
          <w:szCs w:val="21"/>
        </w:rPr>
        <w:t>Cancer Lett,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Fonts w:asciiTheme="minorHAnsi" w:hAnsiTheme="minorHAnsi"/>
          <w:szCs w:val="21"/>
        </w:rPr>
        <w:t xml:space="preserve">158:61-64, 2000 </w:t>
      </w:r>
    </w:p>
    <w:p w:rsidR="001259E2" w:rsidRPr="004B089C" w:rsidRDefault="00774C7D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hAnsiTheme="minorHAnsi"/>
          <w:szCs w:val="21"/>
        </w:rPr>
        <w:t>Yamamoto N and M Urade.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Strong"/>
          <w:rFonts w:asciiTheme="minorHAnsi" w:hAnsiTheme="minorHAnsi"/>
          <w:b w:val="0"/>
          <w:szCs w:val="21"/>
        </w:rPr>
        <w:t>Pathogenic significance of alpha-N-acetylgalactosaminidase activity found in the hemagglutinin of influenza virus</w:t>
      </w:r>
      <w:r w:rsidRPr="004B089C">
        <w:rPr>
          <w:rFonts w:asciiTheme="minorHAnsi" w:hAnsiTheme="minorHAnsi"/>
          <w:szCs w:val="21"/>
        </w:rPr>
        <w:t>.</w:t>
      </w:r>
      <w:r w:rsidRPr="004B089C">
        <w:rPr>
          <w:rStyle w:val="apple-converted-space"/>
          <w:rFonts w:asciiTheme="minorHAnsi" w:hAnsiTheme="minorHAnsi"/>
          <w:szCs w:val="21"/>
        </w:rPr>
        <w:t> </w:t>
      </w:r>
      <w:r w:rsidRPr="004B089C">
        <w:rPr>
          <w:rStyle w:val="Emphasis"/>
          <w:rFonts w:eastAsiaTheme="majorEastAsia"/>
          <w:b w:val="0"/>
          <w:i w:val="0"/>
          <w:szCs w:val="21"/>
        </w:rPr>
        <w:t>Microbes Infect</w:t>
      </w:r>
      <w:r w:rsidRPr="004B089C">
        <w:rPr>
          <w:rFonts w:asciiTheme="minorHAnsi" w:hAnsiTheme="minorHAnsi"/>
          <w:szCs w:val="21"/>
        </w:rPr>
        <w:t>, 7:674-681, 2005)</w:t>
      </w:r>
    </w:p>
    <w:p w:rsidR="00263617" w:rsidRPr="004B089C" w:rsidRDefault="001259E2" w:rsidP="00257D4C">
      <w:pPr>
        <w:pStyle w:val="EndnoteText"/>
        <w:numPr>
          <w:ilvl w:val="0"/>
          <w:numId w:val="23"/>
        </w:numPr>
        <w:rPr>
          <w:rFonts w:asciiTheme="minorHAnsi" w:hAnsiTheme="minorHAnsi"/>
        </w:rPr>
      </w:pPr>
      <w:r w:rsidRPr="004B089C">
        <w:rPr>
          <w:rFonts w:asciiTheme="minorHAnsi" w:eastAsiaTheme="minorEastAsia" w:hAnsiTheme="minorHAnsi" w:cs="Calibri-Light"/>
          <w:szCs w:val="36"/>
        </w:rPr>
        <w:t>Cancer Epidemiol Biomarkers Prev October 2013 Ahren T et al</w:t>
      </w:r>
    </w:p>
    <w:p w:rsidR="00263617" w:rsidRPr="004B089C" w:rsidRDefault="00263617" w:rsidP="00263617"/>
    <w:p w:rsidR="00727BAD" w:rsidRPr="004B089C" w:rsidRDefault="00727BAD" w:rsidP="00727BAD">
      <w:r w:rsidRPr="004B089C">
        <w:t>Behind the Support Protocol</w:t>
      </w:r>
    </w:p>
    <w:p w:rsidR="00727BAD" w:rsidRPr="004B089C" w:rsidRDefault="00727BAD" w:rsidP="00727BAD"/>
    <w:p w:rsidR="00727BAD" w:rsidRPr="004B089C" w:rsidRDefault="00727BAD" w:rsidP="00257D4C">
      <w:pPr>
        <w:pStyle w:val="ListParagraph"/>
        <w:numPr>
          <w:ilvl w:val="0"/>
          <w:numId w:val="24"/>
        </w:numPr>
        <w:rPr>
          <w:iCs/>
        </w:rPr>
      </w:pPr>
      <w:r w:rsidRPr="004B089C">
        <w:rPr>
          <w:bCs/>
          <w:szCs w:val="31"/>
        </w:rPr>
        <w:t>Dietary supplement use among</w:t>
      </w:r>
      <w:r w:rsidRPr="004B089C">
        <w:rPr>
          <w:rStyle w:val="apple-converted-space"/>
          <w:bCs/>
          <w:szCs w:val="31"/>
        </w:rPr>
        <w:t> </w:t>
      </w:r>
      <w:r w:rsidRPr="004B089C">
        <w:rPr>
          <w:rStyle w:val="highlight"/>
          <w:bCs/>
          <w:szCs w:val="31"/>
        </w:rPr>
        <w:t>cancer</w:t>
      </w:r>
      <w:r w:rsidRPr="004B089C">
        <w:rPr>
          <w:rStyle w:val="apple-converted-space"/>
          <w:bCs/>
          <w:szCs w:val="31"/>
        </w:rPr>
        <w:t> </w:t>
      </w:r>
      <w:r w:rsidRPr="004B089C">
        <w:rPr>
          <w:bCs/>
          <w:szCs w:val="31"/>
        </w:rPr>
        <w:t xml:space="preserve">survivors and the general population: a nation-wide cross-sectional study </w:t>
      </w:r>
      <w:hyperlink r:id="rId88" w:history="1">
        <w:r w:rsidRPr="004B089C">
          <w:rPr>
            <w:rStyle w:val="Hyperlink"/>
            <w:color w:val="auto"/>
            <w:u w:val="none"/>
          </w:rPr>
          <w:t>Song S</w:t>
        </w:r>
      </w:hyperlink>
      <w:r w:rsidRPr="004B089C">
        <w:t xml:space="preserve"> BMC Cancer 2017Dec 28;17(1):891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  <w:rPr>
          <w:iCs/>
        </w:rPr>
      </w:pPr>
      <w:r w:rsidRPr="004B089C">
        <w:t xml:space="preserve">Kuttan R, Sudheeran PC, Joseph CD. Turmeric and curcumin as topical agents in cancer therapy. </w:t>
      </w:r>
      <w:r w:rsidRPr="004B089C">
        <w:rPr>
          <w:iCs/>
        </w:rPr>
        <w:t>Tumori. 1987; 73:29-31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Jiang MC, Yang-Yen HF, Yen JJY et al. Curcumin induces apoptosis in immortalized NIH 3T3 and malignant cancer cell lines. </w:t>
      </w:r>
      <w:r w:rsidRPr="004B089C">
        <w:rPr>
          <w:iCs/>
        </w:rPr>
        <w:t>Nutr Cancer. 1996; 26:111-20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Shah BH, Nawaz Z, Pertani SA et al. Inhibitory effect of curcumin, a food spice from turmeric, on platelet-activating factor and arachidonic acid-</w:t>
      </w:r>
      <w:r w:rsidRPr="004B089C">
        <w:lastRenderedPageBreak/>
        <w:t xml:space="preserve">mediated platelet aggregation through inhibition of thromboxane formation and Ca 2+ signaling </w:t>
      </w:r>
      <w:r w:rsidRPr="004B089C">
        <w:rPr>
          <w:iCs/>
        </w:rPr>
        <w:t>Biochem Pharmacol. 1999; 58:1167-72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Commandeur JNM, Vermeulen NPE. Cytotoxicity and cytoprotective activities of natural compounds: the case of curcumin Xenobiotica. 1996; 26:667-80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Ranjan D, Johnston TD, Wu G et al. Curcumin blocks cyclosporine A-resistant CD28 costimulatory pathway of human T-cell proliferation. </w:t>
      </w:r>
      <w:r w:rsidRPr="004B089C">
        <w:rPr>
          <w:iCs/>
        </w:rPr>
        <w:t>J Surg Res. 1998; 77:174-8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Somasundaram S, Edmund NA, Moore DT, Small GW, Shi YY, Orlowski RZ., Inhibits chemotherapy-induced apoptosis in models of human breast cancer. The Lineberger Comprehensive Cancer Center, The University of North Carolina at Chapel Hill, Chapel Hill, North Carolina 27599-7295, USA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Bush JA. Cheung KJ Jr. Li G. Curcumin Induces Apoptosis in Human Melanoma Cells through a Fas Receptor/Caspase-8 Pathway Independent of p53. </w:t>
      </w:r>
      <w:r w:rsidRPr="004B089C">
        <w:rPr>
          <w:iCs/>
        </w:rPr>
        <w:t xml:space="preserve">Experimental Cell Research. </w:t>
      </w:r>
      <w:r w:rsidRPr="004B089C">
        <w:t>271(2):305-14, 2001 December 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Aggarwal, Bharat Dr., Nuclear factor-kappaB and STAT3 are constitutively active in CD138+ cells derived from multiple myeloma patients, and suppression of these transcription factors leads to apoptosis. </w:t>
      </w:r>
      <w:r w:rsidRPr="004B089C">
        <w:rPr>
          <w:iCs/>
        </w:rPr>
        <w:t xml:space="preserve">Blood </w:t>
      </w:r>
      <w:proofErr w:type="gramStart"/>
      <w:r w:rsidRPr="004B089C">
        <w:rPr>
          <w:iCs/>
        </w:rPr>
        <w:t>2003;101:1053</w:t>
      </w:r>
      <w:proofErr w:type="gramEnd"/>
      <w:r w:rsidRPr="004B089C">
        <w:rPr>
          <w:iCs/>
        </w:rPr>
        <w:t>-1062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Ramachandran C; You W Differential sensitivity of human mammary epithelial and breast carcinoma cell lines to curcumin. Department of Radiation Oncology, University of Miami School of Medicine, FL, </w:t>
      </w:r>
      <w:r w:rsidRPr="004B089C">
        <w:rPr>
          <w:iCs/>
        </w:rPr>
        <w:t>Breast Cancer Res Treat, 54(3):269-78 1999 Apr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Shao ZM. Shen ZZ. Liu CH. Sartippour MR. Go VL. Heber D. Nguyen M. Curcumin exerts multiple suppressive effects on human breast carcinoma cells</w:t>
      </w:r>
      <w:r w:rsidRPr="004B089C">
        <w:rPr>
          <w:iCs/>
        </w:rPr>
        <w:t>. International Journal of Cancer.</w:t>
      </w:r>
      <w:r w:rsidRPr="004B089C">
        <w:t>98(2):234-40, 2002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>Verma SP Salamone E Goldin B, Curcumin and genistein, plant natural products, show synergistic</w:t>
      </w:r>
      <w:r w:rsidRPr="004B089C">
        <w:t xml:space="preserve"> </w:t>
      </w:r>
      <w:r w:rsidRPr="004B089C">
        <w:rPr>
          <w:iCs/>
        </w:rPr>
        <w:t>i</w:t>
      </w:r>
      <w:r w:rsidRPr="004B089C">
        <w:t>nhibitory effects on the growth of human breast cancer MCF-</w:t>
      </w:r>
      <w:r w:rsidRPr="004B089C">
        <w:rPr>
          <w:iCs/>
        </w:rPr>
        <w:t>7 cells induced by estrogenic</w:t>
      </w:r>
      <w:r w:rsidRPr="004B089C">
        <w:t xml:space="preserve"> </w:t>
      </w:r>
      <w:r w:rsidRPr="004B089C">
        <w:rPr>
          <w:iCs/>
        </w:rPr>
        <w:t>pesticides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Aging 2017 Jun 12. Effects of resveratrol, curcumin, berberine and other nutraceuticals on aging, cancerdevelopment, cancer stem cells and microRNAs. McCubrey JA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Goel A; Boland CR; Chauhan DP Division of Gastroenterology, Department of Medicine, The University of California San Diego, 9500 Gilman Drive, La Jolla, CA 92093-0688, USA. Specific inhibition of cyclooxygenase-2 (COX-2) expression by dietary curcumin in HT-29 human colon cancer cells</w:t>
      </w:r>
      <w:r w:rsidRPr="004B089C">
        <w:rPr>
          <w:iCs/>
        </w:rPr>
        <w:t>. Cancer Lett 2001 Oct 30;172(2):111-8 (ISSN: 0304-3835)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 xml:space="preserve">Singhal SS; Awasthi S; Pandya U; Piper JT; Saini MK; Cheng JZ; Awasthi YC, The effect of </w:t>
      </w:r>
      <w:r w:rsidRPr="004B089C">
        <w:t xml:space="preserve">curcumin on glutathione-linked enzymes in K562 human leukemia cells. Department of Internal Medicine, The University of Texas Medical Branch, Galveston 77555, USA. </w:t>
      </w:r>
      <w:r w:rsidRPr="004B089C">
        <w:rPr>
          <w:iCs/>
        </w:rPr>
        <w:t>Toxicol Lett, 109(1-2):87-95 1999 Sep 20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 xml:space="preserve">Kuo M.-L.; Huang T.-S.; Lin J.-K. Institute of Toxicology, College of Medicine, National Taiwan </w:t>
      </w:r>
      <w:r w:rsidRPr="004B089C">
        <w:t xml:space="preserve">University, Taipei Taiwan Curcumin, an antioxidant and anti-tumor promoter, induces apoptosis in human </w:t>
      </w:r>
      <w:r w:rsidRPr="004B089C">
        <w:lastRenderedPageBreak/>
        <w:t xml:space="preserve">leukemia cells. </w:t>
      </w:r>
      <w:r w:rsidRPr="004B089C">
        <w:rPr>
          <w:iCs/>
        </w:rPr>
        <w:t xml:space="preserve">Biochimica et Biophysica Acta-Molecular Basis of Disease </w:t>
      </w:r>
      <w:r w:rsidRPr="004B089C">
        <w:t>(Netherlands),1996,1317/2 (95-100)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Dorai B; Buttyan R; Katz AE, Therapeutic potential of curcumin in human prostate cancer. Curcumin inhibits proliferation, induces apoptosis, and inhibits angiogenesis of LNCaP prostate cancer cells in vivo. </w:t>
      </w:r>
      <w:r w:rsidRPr="004B089C">
        <w:rPr>
          <w:iCs/>
        </w:rPr>
        <w:t xml:space="preserve">Prostate 2001 Jun 1;47(4):293-303 Molecular Urology Laboratory, </w:t>
      </w:r>
      <w:r w:rsidRPr="004B089C">
        <w:t>Department of Urology, College of Physicians and Surgeons, Columbia University, New York, New York, USA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Huang HC, Jan TR, Yeh SF. Inhibitory effect of curcumin, an anti-inflammatory agent, on vascular smooth muscle cell proliferation </w:t>
      </w:r>
      <w:r w:rsidRPr="004B089C">
        <w:rPr>
          <w:iCs/>
        </w:rPr>
        <w:t xml:space="preserve">EUR. J. PHARMACOL. (Netherlands), 1992, 221/2-3 </w:t>
      </w:r>
      <w:r w:rsidRPr="004B089C">
        <w:t>(381-384)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Inhibition of tumor necrosis factor by curcumin, a phytochemical</w:t>
      </w:r>
      <w:r w:rsidRPr="004B089C">
        <w:rPr>
          <w:iCs/>
        </w:rPr>
        <w:t>. Biochemical Pharmacology</w:t>
      </w:r>
      <w:r w:rsidRPr="004B089C">
        <w:t xml:space="preserve"> (United Kingdom), 1995, 49/11 (1551-1556)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Thaloor D, Singh AK, Sidhu GS, Prasad PV, Kleinman HK, Maheshwari RK. Curcumin inhibits angiogenesis in vivo, </w:t>
      </w:r>
      <w:r w:rsidRPr="004B089C">
        <w:rPr>
          <w:iCs/>
        </w:rPr>
        <w:t xml:space="preserve">Mol Med </w:t>
      </w:r>
      <w:proofErr w:type="gramStart"/>
      <w:r w:rsidRPr="004B089C">
        <w:rPr>
          <w:iCs/>
        </w:rPr>
        <w:t>Jul,</w:t>
      </w:r>
      <w:proofErr w:type="gramEnd"/>
      <w:r w:rsidRPr="004B089C">
        <w:rPr>
          <w:iCs/>
        </w:rPr>
        <w:t xml:space="preserve"> 1998;4:376-383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Katori, M. and M. Jajima. 1997. Multiple roles of inducible cyclooxygenase-2 and its elective inhibitors</w:t>
      </w:r>
      <w:r w:rsidRPr="004B089C">
        <w:rPr>
          <w:iCs/>
        </w:rPr>
        <w:t>. Nippon Yakurigaku Zasshi, 109(6):247:58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Anti-tumour and antioxidant activity of natural curcuminoids</w:t>
      </w:r>
      <w:r w:rsidRPr="004B089C">
        <w:rPr>
          <w:iCs/>
        </w:rPr>
        <w:t>, Cancer Lett (IRELAND) Jul 20</w:t>
      </w:r>
      <w:r w:rsidRPr="004B089C">
        <w:t xml:space="preserve"> 1995, 94 (1) p79-83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 xml:space="preserve">Okada K. Wangpoengtrakul C. Tanaka T. Toyokuni S. Uchida K. Osawa T. Curcumin and </w:t>
      </w:r>
      <w:r w:rsidRPr="004B089C">
        <w:t>especially tetrahydrocurcumin ameliorate oxidative stress-induced renal injury in mice</w:t>
      </w:r>
      <w:r w:rsidRPr="004B089C">
        <w:rPr>
          <w:iCs/>
        </w:rPr>
        <w:t xml:space="preserve">. Journal of Nutrition. 131(8):2090-5, 2001 AugInstitution Laboratory of Food and Biodynamics, Nagoya </w:t>
      </w:r>
      <w:r w:rsidRPr="004B089C">
        <w:t>University Graduate School of Bioagricultural Sciences, Nagoya 464-8601, Japan.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>Menon LG; Kuttan R; Kuttan G, Anti-metastatic activity of curcumin and catechin. Amala Cancer</w:t>
      </w:r>
      <w:r w:rsidRPr="004B089C">
        <w:t xml:space="preserve"> Research Centre, Trichur, India. </w:t>
      </w:r>
      <w:r w:rsidRPr="004B089C">
        <w:rPr>
          <w:iCs/>
        </w:rPr>
        <w:t>Cancer Lett, 141(1-2):159-65 1999 Jul 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rPr>
          <w:iCs/>
        </w:rPr>
        <w:t>Anto R.J.; George J.; Dinesh Babu K.V.; Rajasekharan K.N.; Kuttan R. Antimutagenic and</w:t>
      </w:r>
      <w:r w:rsidRPr="004B089C">
        <w:t xml:space="preserve"> anticarcinogenic activity of natural and synthetic curcuminoids. Amala Cancer Research Centre, Amala Nagar, Thrissur 680553, Kerala India Mutation Research - </w:t>
      </w:r>
      <w:r w:rsidRPr="004B089C">
        <w:rPr>
          <w:iCs/>
        </w:rPr>
        <w:t>Genetic Toxicology</w:t>
      </w:r>
      <w:r w:rsidRPr="004B089C">
        <w:t xml:space="preserve"> (Netherlands</w:t>
      </w:r>
      <w:proofErr w:type="gramStart"/>
      <w:r w:rsidRPr="004B089C">
        <w:t>) ,</w:t>
      </w:r>
      <w:proofErr w:type="gramEnd"/>
      <w:r w:rsidRPr="004B089C">
        <w:t xml:space="preserve"> 1996, 370/2 (127-131)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Van't Land B, Blijlevens NM, Marteijn J, Timal S, Donnelly JP, De Witte TJ, M'Rabet L. Role of curcumin and the inhibition of NF-kappaB in the onset of chemotherapy-induced mucosal barrier injury</w:t>
      </w:r>
      <w:r w:rsidRPr="004B089C">
        <w:rPr>
          <w:iCs/>
        </w:rPr>
        <w:t>. Leukemia. 2004 Feb; 18(2): 276 84. Numico-Research, Department of Condition and</w:t>
      </w:r>
      <w:r w:rsidRPr="004B089C">
        <w:t xml:space="preserve"> Disease Specific Research, CA Wageningen, The Netherlands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Yoshida S, Kawaguchi H, Sato S, Ueda R, Furukawa K. An anti-GD2 monoclonal antibody enhances apoptotic effects of anti-cancer drugs against small cell lung cancer cells via JNK (c-Jun terminal kinase) activation. </w:t>
      </w:r>
      <w:r w:rsidRPr="004B089C">
        <w:rPr>
          <w:iCs/>
        </w:rPr>
        <w:t xml:space="preserve">Jpn J Cancer Res. 2002 Jul; 93(7): 816-24. Department of </w:t>
      </w:r>
      <w:r w:rsidRPr="004B089C">
        <w:t>Biochemistry II, Nagoya University School of Medicine, Showa-ku, Nagoya 466-0065, Japan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Hour TC, Chen J, Huang CY, Guan JY, Lu SH, Pu YS. Curcumin enhances cytotoxicity of chemotherapeutic agents in prostate cancer cells by </w:t>
      </w:r>
      <w:r w:rsidRPr="004B089C">
        <w:lastRenderedPageBreak/>
        <w:t xml:space="preserve">inducing p21(WAF1/CIP1) and C/EBPbeta expressions and suppressing NF-kappaB activation. </w:t>
      </w:r>
      <w:r w:rsidRPr="004B089C">
        <w:rPr>
          <w:iCs/>
        </w:rPr>
        <w:t>Prostate. 2002 May 15; 51(3): 211-8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Chan MM, Fong D, Soprano KJ, Holmes WF, Heverling H. Inhibition of growth and sensitization to cisplatin-mediated killing of ovarian cancer cells by polyphenolic chemopreventive agents. </w:t>
      </w:r>
      <w:r w:rsidRPr="004B089C">
        <w:rPr>
          <w:iCs/>
        </w:rPr>
        <w:t>J</w:t>
      </w:r>
      <w:r w:rsidRPr="004B089C">
        <w:t xml:space="preserve"> </w:t>
      </w:r>
      <w:r w:rsidRPr="004B089C">
        <w:rPr>
          <w:iCs/>
        </w:rPr>
        <w:t>Cell Physiol. 2003 Jan; 194(1): 63-70. Department of Microbiology and Immunology, Temple</w:t>
      </w:r>
      <w:r w:rsidRPr="004B089C">
        <w:t xml:space="preserve"> University School of Medicine, North Broad Street, Philadelphia, Pennsylvania 19140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MORE TURMERIC REFERENCES AVAILABLE at </w:t>
      </w:r>
      <w:hyperlink r:id="rId89" w:history="1">
        <w:r w:rsidRPr="004B089C">
          <w:rPr>
            <w:rStyle w:val="Hyperlink"/>
            <w:color w:val="auto"/>
            <w:u w:val="none"/>
          </w:rPr>
          <w:t>jproach@aol.com</w:t>
        </w:r>
      </w:hyperlink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J Exp Clin Cancer Res. 2010 Feb </w:t>
      </w:r>
      <w:proofErr w:type="gramStart"/>
      <w:r w:rsidRPr="004B089C">
        <w:t>12;29:12</w:t>
      </w:r>
      <w:proofErr w:type="gramEnd"/>
      <w:r w:rsidRPr="004B089C">
        <w:t xml:space="preserve">. </w:t>
      </w:r>
      <w:r w:rsidRPr="004B089C">
        <w:rPr>
          <w:bCs/>
        </w:rPr>
        <w:t>Efficacy of IP6 + inositol in the treatment of breast cancer patients receiving chemotherapy: prospective, randomized, pilot clinical study.</w:t>
      </w:r>
      <w:r w:rsidRPr="004B089C">
        <w:t xml:space="preserve"> Bacić I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Cancer Prev Res (Phila). 2013 Jan;6(1):40-50. doi: 10.1158/1940-6207.CAPR-12-0387. Epub 2012 Dec 4. </w:t>
      </w:r>
      <w:r w:rsidRPr="004B089C">
        <w:rPr>
          <w:bCs/>
        </w:rPr>
        <w:t>Inositol hexaphosphate inhibits tumor growth, vascularity, and metabolism in TRAMP mice: a multiparametric magnetic resonance study.</w:t>
      </w:r>
      <w:r w:rsidRPr="004B089C">
        <w:t xml:space="preserve"> Raina K 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J Exp Clin Cancer Res. 2010 Feb </w:t>
      </w:r>
      <w:proofErr w:type="gramStart"/>
      <w:r w:rsidRPr="004B089C">
        <w:t>12;29:12</w:t>
      </w:r>
      <w:proofErr w:type="gramEnd"/>
      <w:r w:rsidRPr="004B089C">
        <w:t xml:space="preserve">. </w:t>
      </w:r>
      <w:r w:rsidRPr="004B089C">
        <w:rPr>
          <w:bCs/>
        </w:rPr>
        <w:t>Efficacy of IP6 + inositol in the treatment of breast cancer patients receiving chemotherapy: prospective, randomized, pilot clinical study.</w:t>
      </w:r>
      <w:r w:rsidRPr="004B089C">
        <w:t xml:space="preserve"> Bacić I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Cancer Prev Res (Phila). 2013 Jan;6(1):40-50. doi: 10.1158/1940-6207.CAPR-12-0387. Epub 2012 Dec 4. </w:t>
      </w:r>
      <w:r w:rsidRPr="004B089C">
        <w:rPr>
          <w:bCs/>
        </w:rPr>
        <w:t>Inositol hexaphosphate inhibits tumor growth, vascularity, and metabolism in TRAMP mice: a multiparametric magnetic resonance study.</w:t>
      </w:r>
      <w:r w:rsidRPr="004B089C">
        <w:t xml:space="preserve"> Raina K 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Hepatogastroenterology. 2014 Jun;61(132):1008-</w:t>
      </w:r>
      <w:proofErr w:type="gramStart"/>
      <w:r w:rsidRPr="004B089C">
        <w:t>13.The</w:t>
      </w:r>
      <w:proofErr w:type="gramEnd"/>
      <w:r w:rsidRPr="004B089C">
        <w:t xml:space="preserve"> Effect of Pyridoxine for Prevention of Hand-Foot Syndrome in Colorectal Cancer Patients with Adjuvant Chemotherapy Using Capecitabine: A Randomized Study.Ota M,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Oncoimmunology. 2014 Dec 13;3(9</w:t>
      </w:r>
      <w:proofErr w:type="gramStart"/>
      <w:r w:rsidRPr="004B089C">
        <w:t>):e</w:t>
      </w:r>
      <w:proofErr w:type="gramEnd"/>
      <w:r w:rsidRPr="004B089C">
        <w:t xml:space="preserve">955685. eCollection 2014 Oct.Vitamin B6 improves the immunogenicity of cisplatin-induced cell </w:t>
      </w:r>
      <w:proofErr w:type="gramStart"/>
      <w:r w:rsidRPr="004B089C">
        <w:t>death.Aranda</w:t>
      </w:r>
      <w:proofErr w:type="gramEnd"/>
      <w:r w:rsidRPr="004B089C">
        <w:t xml:space="preserve"> F</w:t>
      </w:r>
    </w:p>
    <w:p w:rsidR="00727BAD" w:rsidRPr="004B089C" w:rsidRDefault="00257D4C" w:rsidP="00257D4C">
      <w:pPr>
        <w:pStyle w:val="ListParagraph"/>
        <w:numPr>
          <w:ilvl w:val="0"/>
          <w:numId w:val="24"/>
        </w:numPr>
      </w:pPr>
      <w:hyperlink r:id="rId90" w:history="1">
        <w:r w:rsidR="00727BAD" w:rsidRPr="004B089C">
          <w:t>Nutrients.</w:t>
        </w:r>
      </w:hyperlink>
      <w:r w:rsidR="00727BAD" w:rsidRPr="004B089C">
        <w:t> </w:t>
      </w:r>
      <w:r w:rsidR="00727BAD" w:rsidRPr="004B089C">
        <w:rPr>
          <w:szCs w:val="17"/>
        </w:rPr>
        <w:t xml:space="preserve">2017 May 13; 9(5). </w:t>
      </w:r>
      <w:r w:rsidR="00727BAD" w:rsidRPr="004B089C">
        <w:rPr>
          <w:bCs/>
          <w:kern w:val="36"/>
          <w:szCs w:val="28"/>
        </w:rPr>
        <w:t>B-</w:t>
      </w:r>
      <w:r w:rsidR="00727BAD" w:rsidRPr="004B089C">
        <w:rPr>
          <w:bCs/>
          <w:kern w:val="36"/>
        </w:rPr>
        <w:t>Vitamin </w:t>
      </w:r>
      <w:r w:rsidR="00727BAD" w:rsidRPr="004B089C">
        <w:rPr>
          <w:bCs/>
          <w:kern w:val="36"/>
          <w:szCs w:val="28"/>
        </w:rPr>
        <w:t>Intake from Diet and Supplements and</w:t>
      </w:r>
      <w:r w:rsidR="00727BAD" w:rsidRPr="004B089C">
        <w:rPr>
          <w:bCs/>
          <w:kern w:val="36"/>
        </w:rPr>
        <w:t> Breast Cancer</w:t>
      </w:r>
      <w:r w:rsidR="00727BAD" w:rsidRPr="004B089C">
        <w:rPr>
          <w:bCs/>
          <w:kern w:val="36"/>
          <w:szCs w:val="28"/>
        </w:rPr>
        <w:t>Risk in Middle-Aged Women: Results from the Prospective NutriNet-Santé Cohort.</w:t>
      </w:r>
      <w:r w:rsidR="00727BAD" w:rsidRPr="004B089C">
        <w:rPr>
          <w:szCs w:val="17"/>
        </w:rPr>
        <w:t xml:space="preserve"> </w:t>
      </w:r>
      <w:hyperlink r:id="rId91" w:history="1">
        <w:r w:rsidR="00727BAD" w:rsidRPr="004B089C">
          <w:t>Egnell M</w:t>
        </w:r>
      </w:hyperlink>
      <w:r w:rsidR="00727BAD" w:rsidRPr="004B089C">
        <w:rPr>
          <w:szCs w:val="15"/>
          <w:vertAlign w:val="superscript"/>
        </w:rPr>
        <w:t>1</w:t>
      </w:r>
      <w:r w:rsidR="00727BAD" w:rsidRPr="004B089C">
        <w:t>et al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Am J Epidemiol. 2001 Apr 1;153(7):688-94. Hartman TJ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Natl Cancer Inst. 1999 Mar 17;91(6):535-41 Stolzenberg-Solomon RZ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PLoS One. 2015 Oct 27;10(10</w:t>
      </w:r>
      <w:proofErr w:type="gramStart"/>
      <w:r w:rsidRPr="004B089C">
        <w:t>):e</w:t>
      </w:r>
      <w:proofErr w:type="gramEnd"/>
      <w:r w:rsidRPr="004B089C">
        <w:t>0140677  Muller DC1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Br J Nutr. 2016 Jan 14;115(1):121-8 Zeng FF  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Nutr. 2016 Jun;146(6):1227-34 Agnoli C et al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Nutr Sci Vitaminol (Tokyo). 2002 Feb;48(1):65-8 Komatsu S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 J Cancer. 1998 Nov 9;78(4):415-</w:t>
      </w:r>
      <w:proofErr w:type="gramStart"/>
      <w:r w:rsidRPr="004B089C">
        <w:t>20 .Kaaks</w:t>
      </w:r>
      <w:proofErr w:type="gramEnd"/>
      <w:r w:rsidRPr="004B089C">
        <w:t xml:space="preserve"> R1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Nutr Cancer. 1985;7(1-2):43-52.</w:t>
      </w:r>
      <w:r w:rsidRPr="004B089C">
        <w:rPr>
          <w:bCs/>
        </w:rPr>
        <w:t>In vivo and in vitro inhibition of B16 melanoma growth by vitamin B6.</w:t>
      </w:r>
      <w:hyperlink r:id="rId92" w:history="1">
        <w:r w:rsidRPr="004B089C">
          <w:rPr>
            <w:rStyle w:val="Hyperlink"/>
            <w:bCs/>
            <w:color w:val="auto"/>
            <w:u w:val="none"/>
          </w:rPr>
          <w:t>DiSorbo DM</w:t>
        </w:r>
      </w:hyperlink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Biochem Biophys Res Commun. 2003 Dec 26;312(4):1025-</w:t>
      </w:r>
      <w:proofErr w:type="gramStart"/>
      <w:r w:rsidRPr="004B089C">
        <w:t>32.</w:t>
      </w:r>
      <w:r w:rsidRPr="004B089C">
        <w:rPr>
          <w:bCs/>
        </w:rPr>
        <w:t>Pyridoxal</w:t>
      </w:r>
      <w:proofErr w:type="gramEnd"/>
      <w:r w:rsidRPr="004B089C">
        <w:rPr>
          <w:bCs/>
        </w:rPr>
        <w:t xml:space="preserve"> 5'-phosphate is a selective inhibitor in vivo of DNA polymerase alpha and epsilon.Mizushina Y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lastRenderedPageBreak/>
        <w:t>JAMA. 1998 Feb 4;279(5):359-</w:t>
      </w:r>
      <w:proofErr w:type="gramStart"/>
      <w:r w:rsidRPr="004B089C">
        <w:t>64.</w:t>
      </w:r>
      <w:r w:rsidRPr="004B089C">
        <w:rPr>
          <w:bCs/>
        </w:rPr>
        <w:t>Folate</w:t>
      </w:r>
      <w:proofErr w:type="gramEnd"/>
      <w:r w:rsidRPr="004B089C">
        <w:rPr>
          <w:bCs/>
        </w:rPr>
        <w:t xml:space="preserve"> and vitamin B6 from diet and supplements in relation to risk of coronary heart disease among women.Rimm EB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Am Coll Nutr. 1996 Apr;15(2):136-</w:t>
      </w:r>
      <w:proofErr w:type="gramStart"/>
      <w:r w:rsidRPr="004B089C">
        <w:t>43.</w:t>
      </w:r>
      <w:r w:rsidRPr="004B089C">
        <w:rPr>
          <w:bCs/>
        </w:rPr>
        <w:t>A</w:t>
      </w:r>
      <w:proofErr w:type="gramEnd"/>
      <w:r w:rsidRPr="004B089C">
        <w:rPr>
          <w:bCs/>
        </w:rPr>
        <w:t xml:space="preserve"> prospective study of folate and vitamin B6 and risk of myocardial infarction in US physicians.Chasan-Taber 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  <w:rPr>
          <w:bCs/>
        </w:rPr>
      </w:pPr>
      <w:r w:rsidRPr="004B089C">
        <w:t>Circulation. 1998 Feb 10;97(5):437-</w:t>
      </w:r>
      <w:proofErr w:type="gramStart"/>
      <w:r w:rsidRPr="004B089C">
        <w:t>43.</w:t>
      </w:r>
      <w:r w:rsidRPr="004B089C">
        <w:rPr>
          <w:bCs/>
        </w:rPr>
        <w:t>Low</w:t>
      </w:r>
      <w:proofErr w:type="gramEnd"/>
      <w:r w:rsidRPr="004B089C">
        <w:rPr>
          <w:bCs/>
        </w:rPr>
        <w:t xml:space="preserve"> circulating folate and vitamin B6 concentrations: risk factors for stroke, peripheral vascular disease, and coronary artery disease. European COMAC Group.Robinson K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Nutr Cancer. 2015;67(5):730-40 Olaku OO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Pharmazie. 2005 Jul;60(7):533-</w:t>
      </w:r>
      <w:proofErr w:type="gramStart"/>
      <w:r w:rsidRPr="004B089C">
        <w:t>8  Zhang</w:t>
      </w:r>
      <w:proofErr w:type="gramEnd"/>
      <w:r w:rsidRPr="004B089C">
        <w:t xml:space="preserve"> XY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 J Oncol. 2015 Feb;46(2):708-20 Zheng HL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Integr Cancer Ther. 2014 Sep;13(5):386-95 McCarty MF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Clin Cancer Res. 2009 Feb 1;15(3):821-31 Akhtar S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Nutr. 2004 Dec;134(12 Suppl):3445S Kim H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Nutr Cancer. 2004;49(1):81-8 Nomoto H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Mutat Res. 2014 </w:t>
      </w:r>
      <w:proofErr w:type="gramStart"/>
      <w:r w:rsidRPr="004B089C">
        <w:t>Oct;768:69</w:t>
      </w:r>
      <w:proofErr w:type="gramEnd"/>
      <w:r w:rsidRPr="004B089C">
        <w:t>-73 Bagchi D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Neoplasia. 2010 Jan;12(1):95-102 Velmurugan B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BMC Complement Altern Med. 2016 Aug </w:t>
      </w:r>
      <w:proofErr w:type="gramStart"/>
      <w:r w:rsidRPr="004B089C">
        <w:t>9;16:278</w:t>
      </w:r>
      <w:proofErr w:type="gramEnd"/>
      <w:r w:rsidRPr="004B089C">
        <w:t xml:space="preserve"> Reddivari 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Cancer Res. 2006 Jun 1;66(11):5960-</w:t>
      </w:r>
      <w:proofErr w:type="gramStart"/>
      <w:r w:rsidRPr="004B089C">
        <w:t>7.</w:t>
      </w:r>
      <w:r w:rsidRPr="004B089C">
        <w:rPr>
          <w:bCs/>
        </w:rPr>
        <w:t>Grape</w:t>
      </w:r>
      <w:proofErr w:type="gramEnd"/>
      <w:r w:rsidRPr="004B089C">
        <w:rPr>
          <w:bCs/>
        </w:rPr>
        <w:t xml:space="preserve"> seed extract is an aromatase inhibitor and a suppressor of aromatase expression.Kijima I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  <w:rPr>
          <w:bCs/>
        </w:rPr>
      </w:pPr>
      <w:r w:rsidRPr="004B089C">
        <w:t>Cancer Res. 2003 Dec 1;63(23):8516-</w:t>
      </w:r>
      <w:proofErr w:type="gramStart"/>
      <w:r w:rsidRPr="004B089C">
        <w:t>22.</w:t>
      </w:r>
      <w:r w:rsidRPr="004B089C">
        <w:rPr>
          <w:bCs/>
        </w:rPr>
        <w:t>Suppression</w:t>
      </w:r>
      <w:proofErr w:type="gramEnd"/>
      <w:r w:rsidRPr="004B089C">
        <w:rPr>
          <w:bCs/>
        </w:rPr>
        <w:t xml:space="preserve"> of estrogen biosynthesis by procyanidin dimers in red wine and grape seeds.Eng ET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Cancer Lett. 2008 Oct 8;269(2):352-62 Ramasamy K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Integr Cancer Ther. 2007 Jun;6(2):158-65 Greenlee H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Biomed Res. 2016 Nov;30(6):452-465. Raina K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Cancer Metastasis Rev. 2010 Sep;29(3):447-63 Deep G1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Toxicol Pathol. 2011 Feb;39(2):398-409 Dunnick JK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PLoS One. 2012;7(4</w:t>
      </w:r>
      <w:proofErr w:type="gramStart"/>
      <w:r w:rsidRPr="004B089C">
        <w:t>):e</w:t>
      </w:r>
      <w:proofErr w:type="gramEnd"/>
      <w:r w:rsidRPr="004B089C">
        <w:t>34630. doi: 10.1371/journal.pone.0034630 Deep G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Mol Sci. 2015 Apr 15;16(4):8415-29. Li F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Expert Rev Clin Pharmacol. 2016 Jul 18:1-8 Zhu XX1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Oncotarget. 2016 May 31;7(22):32006-14 Bosch-Barrera J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Anticancer Agents Med Chem. 2010 Mar;10(3):186-95 Cheung CW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Integr Cancer Ther. 2007 Jun;6(2):146-</w:t>
      </w:r>
      <w:proofErr w:type="gramStart"/>
      <w:r w:rsidRPr="004B089C">
        <w:t>57.Review</w:t>
      </w:r>
      <w:proofErr w:type="gramEnd"/>
      <w:r w:rsidRPr="004B089C">
        <w:t xml:space="preserve"> of clinical trials evaluating safety and efficacy of milk thistle (Silybum marianum [L.] Gaertn.).Tamayo C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Int J Mol Med. 2014 May;33(5):1261-7. doi: 10.3892/ijmm.2014.1669 Kim SL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Leuk Lymphoma. 2011 Jun;52(6):1085-97 Gunn EJ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Drug Discov Today. 2013 Sep;18(17-18):894-905 Ghantous A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Inflammation. 2012 Apr;35(2):560-5 Mathema VB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J Med Food. 2006 Spring;9(1):55-61 Wu C et al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Ecancermedicalscience. 2015 Oct </w:t>
      </w:r>
      <w:proofErr w:type="gramStart"/>
      <w:r w:rsidRPr="004B089C">
        <w:t>22;9:585</w:t>
      </w:r>
      <w:proofErr w:type="gramEnd"/>
      <w:r w:rsidRPr="004B089C">
        <w:t xml:space="preserve"> Boam T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Anticancer Agents Med Chem. 2013 Sep;13(7):1025-31 Bruning A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Anticancer Res. 2016 Dec;36(12):6367-6380 Tsai PH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>Curr Med Chem. 2015;22(26):3025-39 Brito AF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lastRenderedPageBreak/>
        <w:t>Nutr Cancer. 2014;66(2):177-93 Sak K</w:t>
      </w:r>
    </w:p>
    <w:p w:rsidR="00727B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Integr Cancer Ther Dec 2008;7(4):311-6 Beuth J </w:t>
      </w:r>
    </w:p>
    <w:p w:rsidR="003F48AD" w:rsidRPr="004B089C" w:rsidRDefault="00727BAD" w:rsidP="00257D4C">
      <w:pPr>
        <w:pStyle w:val="ListParagraph"/>
        <w:numPr>
          <w:ilvl w:val="0"/>
          <w:numId w:val="24"/>
        </w:numPr>
      </w:pPr>
      <w:r w:rsidRPr="004B089C">
        <w:t xml:space="preserve">Sci Bull (Beijing). </w:t>
      </w:r>
      <w:r w:rsidRPr="004B089C">
        <w:rPr>
          <w:szCs w:val="17"/>
        </w:rPr>
        <w:t xml:space="preserve">2016;61(18):1391-1398. Epub 2016 Jul 8. </w:t>
      </w:r>
      <w:r w:rsidRPr="004B089C">
        <w:rPr>
          <w:rStyle w:val="highlight"/>
          <w:bCs/>
          <w:szCs w:val="28"/>
        </w:rPr>
        <w:t>Scutellaria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baicalensis, the golden herb from the garden of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rStyle w:val="highlight"/>
          <w:bCs/>
          <w:szCs w:val="28"/>
        </w:rPr>
        <w:t>Chinese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medicinal plants.</w:t>
      </w:r>
      <w:r w:rsidRPr="004B089C">
        <w:rPr>
          <w:szCs w:val="17"/>
        </w:rPr>
        <w:t xml:space="preserve"> </w:t>
      </w:r>
      <w:hyperlink r:id="rId93" w:history="1">
        <w:r w:rsidRPr="004B089C">
          <w:rPr>
            <w:rStyle w:val="Hyperlink"/>
            <w:color w:val="auto"/>
            <w:szCs w:val="18"/>
            <w:u w:val="none"/>
          </w:rPr>
          <w:t>Zhao Q</w:t>
        </w:r>
      </w:hyperlink>
    </w:p>
    <w:p w:rsidR="003F48AD" w:rsidRPr="004B089C" w:rsidRDefault="003F48AD" w:rsidP="003F48AD"/>
    <w:p w:rsidR="003F48AD" w:rsidRPr="004B089C" w:rsidRDefault="003F48AD" w:rsidP="003F48AD">
      <w:r w:rsidRPr="004B089C">
        <w:t>Spirituality</w:t>
      </w:r>
    </w:p>
    <w:p w:rsidR="003F48AD" w:rsidRPr="004B089C" w:rsidRDefault="003F48AD" w:rsidP="003F48AD"/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J of Palliative Medicine 2006 9(3): 646-657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 xml:space="preserve">Southern Medical Journal 2004 97(12):1210 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rPr>
          <w:iCs/>
        </w:rPr>
        <w:t>JAMA Intern Med. 2016;176(6):777-785.</w:t>
      </w:r>
      <w:r w:rsidRPr="004B089C">
        <w:t xml:space="preserve"> Association of Religious Service Attendance With Mortality Among Women Li S et al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Rippentrop, Altmaier, &amp; Burns, 2006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Astrow, Wexler, Texeira, He, &amp; Sulmasy, 2007; Balboni et al., 2007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rPr>
          <w:iCs/>
        </w:rPr>
        <w:t xml:space="preserve">CJON 2012, 16(4), E150-E155 </w:t>
      </w:r>
      <w:r w:rsidRPr="004B089C">
        <w:t xml:space="preserve">Assessment and Implementation of Spirituality and Religiosity in Cancer </w:t>
      </w:r>
      <w:proofErr w:type="gramStart"/>
      <w:r w:rsidRPr="004B089C">
        <w:t>Care  Richardson</w:t>
      </w:r>
      <w:proofErr w:type="gramEnd"/>
      <w:r w:rsidRPr="004B089C">
        <w:t xml:space="preserve"> P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The Healing Platform by Annie Brandt 2016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 xml:space="preserve">Southern Medical </w:t>
      </w:r>
      <w:proofErr w:type="gramStart"/>
      <w:r w:rsidRPr="004B089C">
        <w:t>Journal  July</w:t>
      </w:r>
      <w:proofErr w:type="gramEnd"/>
      <w:r w:rsidRPr="004B089C">
        <w:t xml:space="preserve"> 1988 81(7):826-29 Byrd R</w:t>
      </w:r>
    </w:p>
    <w:p w:rsidR="003F48AD" w:rsidRPr="004B089C" w:rsidRDefault="00257D4C" w:rsidP="00257D4C">
      <w:pPr>
        <w:pStyle w:val="ListParagraph"/>
        <w:numPr>
          <w:ilvl w:val="0"/>
          <w:numId w:val="26"/>
        </w:numPr>
      </w:pPr>
      <w:hyperlink r:id="rId94" w:history="1">
        <w:r w:rsidR="003F48AD" w:rsidRPr="004B089C">
          <w:rPr>
            <w:rStyle w:val="Hyperlink"/>
            <w:color w:val="auto"/>
            <w:u w:val="none"/>
          </w:rPr>
          <w:t>www.mindpub.com/art031.htm</w:t>
        </w:r>
      </w:hyperlink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The Healing Platform by Annie Brandt 2016</w:t>
      </w:r>
    </w:p>
    <w:p w:rsidR="003F48AD" w:rsidRPr="004B089C" w:rsidRDefault="003F48AD" w:rsidP="00257D4C">
      <w:pPr>
        <w:pStyle w:val="ListParagraph"/>
        <w:numPr>
          <w:ilvl w:val="0"/>
          <w:numId w:val="26"/>
        </w:numPr>
      </w:pPr>
      <w:r w:rsidRPr="004B089C">
        <w:t>After Cancer Care by GM Lemole, PK Metha, DL McKee 2015</w:t>
      </w:r>
    </w:p>
    <w:p w:rsidR="00D06A32" w:rsidRPr="004B089C" w:rsidRDefault="003F48AD" w:rsidP="003F48AD">
      <w:r w:rsidRPr="004B089C">
        <w:t>Relaxation</w:t>
      </w:r>
    </w:p>
    <w:p w:rsidR="003F48AD" w:rsidRPr="004B089C" w:rsidRDefault="003F48AD" w:rsidP="003F48AD"/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After Cancer Care by GM Lemole, PK Mehta, DL McKee 2015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Journal of Alternative and Complementary Medicine Nov 2010;16(11): 11145-52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Cancer May 15, 2004;100(10): 2253-60 Cohen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International Journal of Neuroscience Apr 2005;115(4): 495-510 Hernandez-Reif M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 xml:space="preserve">Journal of Clinical Oncology Oct 15, 2002;20(20): 4160-68 Stanton AL 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After Cancer Care by GM Lemole, PK Mehta, DL McKee 2015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Journal of Palliative Medicine Dec 2009 12(12): 1091-1094 Ando M et al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Brain Behav Immun Nov 2007 21(8): 1038-1049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Alternative Therapies in Health and Medicine 2004 10(3): 34-40 Cook CL et al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Integr Cancer Ther Decc 2003 2(4):332-44 Post-White J et al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Integrative Physiol Behav Science 2003 Jan-Mar 38(1):65-74 Grape C et al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Front Psychol. 2013; 4:334 Vickhoff B. et al</w:t>
      </w:r>
    </w:p>
    <w:p w:rsidR="003F48AD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Cochrane Reviews 1891 patients in 30 trials</w:t>
      </w:r>
    </w:p>
    <w:p w:rsidR="003F48AD" w:rsidRPr="004B089C" w:rsidRDefault="003F48AD" w:rsidP="003F48AD">
      <w:pPr>
        <w:pStyle w:val="ListParagraph"/>
        <w:ind w:left="1080"/>
      </w:pPr>
      <w:r w:rsidRPr="004B089C">
        <w:t>www.cbc.ca/news/health/story/2011/08/10/music-therapy-cancer</w:t>
      </w:r>
    </w:p>
    <w:p w:rsidR="001E720B" w:rsidRPr="004B089C" w:rsidRDefault="003F48AD" w:rsidP="00257D4C">
      <w:pPr>
        <w:pStyle w:val="ListParagraph"/>
        <w:numPr>
          <w:ilvl w:val="0"/>
          <w:numId w:val="27"/>
        </w:numPr>
      </w:pPr>
      <w:r w:rsidRPr="004B089C">
        <w:t>PLoS ONE 2016 2(1): e1486648 Ogawa J</w:t>
      </w:r>
    </w:p>
    <w:p w:rsidR="001E720B" w:rsidRPr="004B089C" w:rsidRDefault="001E720B" w:rsidP="001E720B"/>
    <w:p w:rsidR="00F5712D" w:rsidRDefault="001E720B" w:rsidP="001E720B">
      <w:r w:rsidRPr="004B089C">
        <w:t>Create a Cozy, Health Environment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After Cancer Care by GM Lemole, PK Metha, DL McKee 2015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Create a Toxin-Free Body &amp; Home Starting Today by L Cowden, C Strasheim 2014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rFonts w:cs="Arial"/>
          <w:szCs w:val="28"/>
        </w:rPr>
        <w:t>The Cancer Revolution by LE Connealy 2017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szCs w:val="22"/>
        </w:rPr>
        <w:t>"Baseline tumor growth and immune control in laboratory mice are significantly influenced by subthermoneutral housing temperature", PNAS Published online before print November 18, 2013, doi: 10.1073/pnas.1304291110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4B089C">
        <w:rPr>
          <w:szCs w:val="22"/>
        </w:rPr>
        <w:t xml:space="preserve">"Fever, Pyrogens and Cancer", Ralf Kleef and E. Dieter Hager, Madame Curie Bioscience Database [Internet], Austin (TX): Landes Bioscience; 2000-. Available from: </w:t>
      </w:r>
      <w:hyperlink r:id="rId95" w:history="1">
        <w:r w:rsidRPr="004B089C">
          <w:rPr>
            <w:rStyle w:val="Hyperlink"/>
            <w:color w:val="auto"/>
            <w:szCs w:val="22"/>
            <w:u w:val="none"/>
          </w:rPr>
          <w:t>http://www.ncbi.nlm.nih.gov/books/NBK6084/</w:t>
        </w:r>
      </w:hyperlink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1E720B" w:rsidRPr="004B089C" w:rsidRDefault="001E720B" w:rsidP="001E720B">
      <w:r w:rsidRPr="004B089C">
        <w:t>Detoxification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53"/>
        </w:numPr>
      </w:pPr>
      <w:r w:rsidRPr="004B089C">
        <w:t>Environmental Pollution Nov 25, 2014 Gao P et al “Health Impact of Bioaccessible Metal in Lip Cosmetics to Female College Students and Career Women, Northeast of China”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3"/>
        </w:rPr>
      </w:pPr>
      <w:r w:rsidRPr="004B089C">
        <w:rPr>
          <w:szCs w:val="23"/>
          <w:shd w:val="clear" w:color="auto" w:fill="FFFFFF"/>
        </w:rPr>
        <w:t>Stejskal V, et al. Metal-specific lymphocytes: biomarkers of sensitivity in man. Neuroendocrinology Letters 1999; 20:289-298. Article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>Prochazkova J. Sterzl I, Kucerova H, Bartova J, Stejskal V, The beneficial effect of amalgam replacement on health in patients with autoimmunity. Neuroendocrinology Letters 2004;25(3):211-218. Article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>Stejskal V, Ockert K, Bjørklund G. Metal-induced inflammation triggers fibromyalgia in metal-allergic patients. Neuroendocrinology Letters 2013;34(6):559-65. Article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>Harloff et al. Titanium allergy or not? “Impurity” of titanium implant materials. Health 2010(2);4;306-310 Article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 xml:space="preserve">Hallab N, Merritt K, Jacobs, J. Metal sensitivity in patients with orthopedic implants. The Journal of Bone and Joint Surgery </w:t>
      </w:r>
      <w:proofErr w:type="gramStart"/>
      <w:r w:rsidRPr="004B089C">
        <w:rPr>
          <w:szCs w:val="23"/>
          <w:shd w:val="clear" w:color="auto" w:fill="FFFFFF"/>
        </w:rPr>
        <w:t>2001;83:428</w:t>
      </w:r>
      <w:proofErr w:type="gramEnd"/>
      <w:r w:rsidRPr="004B089C">
        <w:rPr>
          <w:szCs w:val="23"/>
          <w:shd w:val="clear" w:color="auto" w:fill="FFFFFF"/>
        </w:rPr>
        <w:t>. Abstract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>Davis M et al. Patch testing with a large series of metal allergens: findings from more than 1,000 patients in one decade at Mayo Clinic. Dermatitis 2011;22(5):256-71. Abstract</w:t>
      </w:r>
    </w:p>
    <w:p w:rsidR="001E720B" w:rsidRPr="004B089C" w:rsidRDefault="001E720B" w:rsidP="00257D4C">
      <w:pPr>
        <w:pStyle w:val="ListParagraph"/>
        <w:numPr>
          <w:ilvl w:val="0"/>
          <w:numId w:val="53"/>
        </w:numPr>
        <w:rPr>
          <w:szCs w:val="20"/>
        </w:rPr>
      </w:pPr>
      <w:r w:rsidRPr="004B089C">
        <w:rPr>
          <w:szCs w:val="23"/>
          <w:shd w:val="clear" w:color="auto" w:fill="FFFFFF"/>
        </w:rPr>
        <w:t>Müller K, Valentine-Thon E. Hypersensitivity to titanium: Clinical and laboratory evidence.</w:t>
      </w:r>
      <w:r w:rsidRPr="004B089C">
        <w:rPr>
          <w:szCs w:val="23"/>
        </w:rPr>
        <w:t xml:space="preserve"> </w:t>
      </w:r>
      <w:r w:rsidRPr="004B089C">
        <w:rPr>
          <w:szCs w:val="23"/>
          <w:shd w:val="clear" w:color="auto" w:fill="FFFFFF"/>
        </w:rPr>
        <w:t>Neuro Endocrinol Lett 2006; 27(Suppl 1):31-35. Article</w:t>
      </w:r>
    </w:p>
    <w:p w:rsidR="001E720B" w:rsidRPr="004B089C" w:rsidRDefault="001E720B" w:rsidP="001E720B">
      <w:pPr>
        <w:rPr>
          <w:szCs w:val="20"/>
        </w:rPr>
      </w:pPr>
    </w:p>
    <w:p w:rsidR="001E720B" w:rsidRPr="004B089C" w:rsidRDefault="001E720B" w:rsidP="001E720B">
      <w:r w:rsidRPr="004B089C">
        <w:t>His brain is starting to go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 xml:space="preserve">J Am Geriatr Soc. </w:t>
      </w:r>
      <w:r w:rsidRPr="004B089C">
        <w:rPr>
          <w:rFonts w:cs="Georgia-Italic"/>
          <w:szCs w:val="26"/>
        </w:rPr>
        <w:t>2008 Jul;56(7):1333-41. "Anticholinergic activity of 107 medications commonly used by older adults." Chew ML et al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 xml:space="preserve">Eur J Pharmacol. </w:t>
      </w:r>
      <w:r w:rsidRPr="004B089C">
        <w:rPr>
          <w:rFonts w:cs="Georgia-Italic"/>
          <w:szCs w:val="26"/>
        </w:rPr>
        <w:t>2005 Jan 4;506(3):257-64. "Comparative anticholinergic activities of 10 histamine H1 receptor antagonists in two functional models." Orzechowski RF et al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 xml:space="preserve">Pharmacoepidemiol Drug Saf. </w:t>
      </w:r>
      <w:r w:rsidRPr="004B089C">
        <w:rPr>
          <w:rFonts w:cs="Georgia-Italic"/>
          <w:szCs w:val="26"/>
        </w:rPr>
        <w:t xml:space="preserve">2004 Nov;13(11):781-7. "Histamine2 </w:t>
      </w:r>
      <w:r w:rsidRPr="004B089C">
        <w:rPr>
          <w:rFonts w:cs="Georgia-Italic"/>
          <w:szCs w:val="26"/>
        </w:rPr>
        <w:lastRenderedPageBreak/>
        <w:t>receptor antagonist use and decline in cognitive function among community dwelling elderly." Hanlon JT, et al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 xml:space="preserve">Clin Interv Aging </w:t>
      </w:r>
      <w:r w:rsidRPr="004B089C">
        <w:rPr>
          <w:rFonts w:cs="Georgia-Italic"/>
          <w:szCs w:val="26"/>
        </w:rPr>
        <w:t xml:space="preserve">2009.:225-33. Campbell </w:t>
      </w:r>
      <w:proofErr w:type="gramStart"/>
      <w:r w:rsidRPr="004B089C">
        <w:rPr>
          <w:rFonts w:cs="Georgia-Italic"/>
          <w:szCs w:val="26"/>
        </w:rPr>
        <w:t>N,  et</w:t>
      </w:r>
      <w:proofErr w:type="gramEnd"/>
      <w:r w:rsidRPr="004B089C">
        <w:rPr>
          <w:rFonts w:cs="Georgia-Italic"/>
          <w:szCs w:val="26"/>
        </w:rPr>
        <w:t xml:space="preserve"> al "The cognitive impact of anticholinergics: a clinical review."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 xml:space="preserve">Arch Intern Med. </w:t>
      </w:r>
      <w:r w:rsidRPr="004B089C">
        <w:rPr>
          <w:rFonts w:cs="Georgia-Italic"/>
          <w:szCs w:val="26"/>
        </w:rPr>
        <w:t>2009;169(14):1317-1324. "Drugs With Anticholinergic Properties, Cognitive Decline, and Dementia in an Elderly General Population The 3-City Study." Isabelle Carrière, PhD et al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iCs/>
          <w:szCs w:val="26"/>
        </w:rPr>
        <w:t>Psychogeriatrics</w:t>
      </w:r>
      <w:r w:rsidRPr="004B089C">
        <w:rPr>
          <w:rFonts w:cs="Georgia-Italic"/>
          <w:szCs w:val="26"/>
        </w:rPr>
        <w:t>. 2010 Mar;10(1):34-8. "Adverse effects of anticholinergic activity on cognitive functions in Alzheimer's disease." Konishi K, et al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Verdana"/>
          <w:kern w:val="1"/>
        </w:rPr>
        <w:t>Statin-associated adverse cognitive effects: survey results from 171 patients Pharmacotherapy. 2009 Jul;29(7):800-11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t>JAMA Internal Medicine June 2015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Arial"/>
          <w:szCs w:val="28"/>
        </w:rPr>
        <w:t>(Am J Physiology 2015)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Verdana"/>
          <w:iCs/>
        </w:rPr>
        <w:t>Atherosclerosis</w:t>
      </w:r>
      <w:r w:rsidRPr="004B089C">
        <w:rPr>
          <w:rFonts w:cs="Verdana"/>
        </w:rPr>
        <w:t>. 2012 Aug 24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Trebuchet MS"/>
          <w:szCs w:val="28"/>
        </w:rPr>
        <w:t>Aug. 8th, 2012 Diabetes Care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Arial"/>
          <w:szCs w:val="28"/>
        </w:rPr>
        <w:t>J Gen Intern Med. 2015 Nov;30(11):1599-610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t>Neurology, 2002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szCs w:val="26"/>
        </w:rPr>
        <w:t>How Solving Sneezing Helps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1E720B" w:rsidP="00257D4C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</w:pPr>
      <w:r w:rsidRPr="004B089C">
        <w:t>(</w:t>
      </w:r>
      <w:hyperlink r:id="rId96" w:history="1">
        <w:r w:rsidRPr="004B089C">
          <w:rPr>
            <w:rStyle w:val="Hyperlink"/>
            <w:color w:val="auto"/>
            <w:szCs w:val="17"/>
            <w:u w:val="none"/>
          </w:rPr>
          <w:t>J Immunol Res.</w:t>
        </w:r>
      </w:hyperlink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2018 Feb </w:t>
      </w:r>
      <w:proofErr w:type="gramStart"/>
      <w:r w:rsidRPr="004B089C">
        <w:rPr>
          <w:szCs w:val="17"/>
        </w:rPr>
        <w:t>5;2018:2584243</w:t>
      </w:r>
      <w:proofErr w:type="gramEnd"/>
      <w:r w:rsidRPr="004B089C">
        <w:t xml:space="preserve"> </w:t>
      </w:r>
      <w:r w:rsidRPr="004B089C">
        <w:rPr>
          <w:bCs/>
          <w:szCs w:val="28"/>
        </w:rPr>
        <w:t>Mast Cell, the Neglected Member of the Tumor Microenvironment: Role in</w:t>
      </w:r>
      <w:r w:rsidRPr="004B089C">
        <w:rPr>
          <w:rStyle w:val="apple-converted-space"/>
          <w:szCs w:val="28"/>
        </w:rPr>
        <w:t> </w:t>
      </w:r>
      <w:r w:rsidRPr="004B089C">
        <w:rPr>
          <w:rStyle w:val="highlight"/>
          <w:szCs w:val="28"/>
        </w:rPr>
        <w:t>Breast Cancer</w:t>
      </w:r>
      <w:r w:rsidRPr="004B089C">
        <w:rPr>
          <w:bCs/>
          <w:szCs w:val="28"/>
        </w:rPr>
        <w:t xml:space="preserve">. </w:t>
      </w:r>
      <w:hyperlink r:id="rId97" w:history="1">
        <w:r w:rsidRPr="004B089C">
          <w:rPr>
            <w:rStyle w:val="Hyperlink"/>
            <w:color w:val="auto"/>
            <w:szCs w:val="18"/>
            <w:u w:val="none"/>
          </w:rPr>
          <w:t>Aponte-López A</w:t>
        </w:r>
      </w:hyperlink>
      <w:r w:rsidRPr="004B089C">
        <w:t>)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eastAsiaTheme="minorEastAsia" w:cs="Calibri"/>
          <w:szCs w:val="36"/>
        </w:rPr>
        <w:t>Gut 1994 Nov;35(11):1632-6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eastAsiaTheme="minorEastAsia" w:cs="Calibri"/>
          <w:szCs w:val="38"/>
        </w:rPr>
        <w:t>Biomedecine &amp; Pharmacotherapy 59(1-2): 56-60 January-February 2005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eastAsiaTheme="minorEastAsia" w:cs="Calibri"/>
          <w:szCs w:val="36"/>
        </w:rPr>
        <w:t>Deva S et al Histamine type 2 receptor antagonists as adjuvant treatment for</w:t>
      </w:r>
      <w:r w:rsidRPr="004B089C">
        <w:rPr>
          <w:rFonts w:eastAsiaTheme="minorEastAsia" w:cs="Calibri"/>
          <w:szCs w:val="54"/>
        </w:rPr>
        <w:t xml:space="preserve"> </w:t>
      </w:r>
      <w:r w:rsidRPr="004B089C">
        <w:rPr>
          <w:rFonts w:eastAsiaTheme="minorEastAsia" w:cs="Calibri"/>
          <w:szCs w:val="36"/>
        </w:rPr>
        <w:t>resected colorectal cancer. Cochrane Database Syst Rev. 2012;8(8):CD00781</w:t>
      </w:r>
      <w:r w:rsidRPr="004B089C">
        <w:rPr>
          <w:rFonts w:eastAsiaTheme="minorEastAsia" w:cs="Calibri"/>
          <w:szCs w:val="56"/>
        </w:rPr>
        <w:t>4</w:t>
      </w:r>
      <w:r w:rsidRPr="004B089C">
        <w:rPr>
          <w:rFonts w:eastAsiaTheme="minorEastAsia" w:cs="Calibri"/>
          <w:szCs w:val="36"/>
        </w:rPr>
        <w:t>4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eastAsiaTheme="minorEastAsia" w:cs="Calibri"/>
          <w:szCs w:val="40"/>
        </w:rPr>
        <w:t>Int J Oncol. 2006 May;28(5):1021-30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szCs w:val="26"/>
        </w:rPr>
        <w:t>Rx Medicine and Cancer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257D4C" w:rsidP="00257D4C">
      <w:pPr>
        <w:pStyle w:val="ListParagraph"/>
        <w:numPr>
          <w:ilvl w:val="0"/>
          <w:numId w:val="56"/>
        </w:numPr>
      </w:pPr>
      <w:hyperlink r:id="rId98" w:history="1">
        <w:r w:rsidR="001E720B" w:rsidRPr="004B089C">
          <w:rPr>
            <w:rStyle w:val="Hyperlink"/>
            <w:color w:val="auto"/>
            <w:u w:val="none"/>
          </w:rPr>
          <w:t>www.heartwiseministries.org/welcome/medicines-that-kill</w:t>
        </w:r>
      </w:hyperlink>
      <w:r w:rsidR="001E720B" w:rsidRPr="004B089C">
        <w:t>.</w:t>
      </w:r>
    </w:p>
    <w:p w:rsidR="001E720B" w:rsidRPr="004B089C" w:rsidRDefault="00257D4C" w:rsidP="00257D4C">
      <w:pPr>
        <w:pStyle w:val="ListParagraph"/>
        <w:numPr>
          <w:ilvl w:val="0"/>
          <w:numId w:val="56"/>
        </w:numPr>
      </w:pPr>
      <w:hyperlink r:id="rId99" w:history="1">
        <w:r w:rsidR="001E720B" w:rsidRPr="004B089C">
          <w:rPr>
            <w:rStyle w:val="Hyperlink"/>
            <w:color w:val="auto"/>
            <w:u w:val="none"/>
          </w:rPr>
          <w:t>www.webdc.com/pdfs/deathbymedicine.pdf</w:t>
        </w:r>
      </w:hyperlink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t>PLoS One. 2016 Aug 10;11(8</w:t>
      </w:r>
      <w:proofErr w:type="gramStart"/>
      <w:r w:rsidRPr="004B089C">
        <w:t>):e</w:t>
      </w:r>
      <w:proofErr w:type="gramEnd"/>
      <w:r w:rsidRPr="004B089C">
        <w:t xml:space="preserve">0159672. doi: 10.1371/journal.pone.0159672. eCollection 2016. The Use of Antihypertensive Medication and the Risk of Breast Cancer in a Case-Control Study in a Spanish Population: The MCC-Spain Study. </w:t>
      </w:r>
      <w:hyperlink r:id="rId100" w:history="1">
        <w:r w:rsidRPr="004B089C">
          <w:rPr>
            <w:rStyle w:val="Hyperlink"/>
            <w:color w:val="auto"/>
            <w:u w:val="none"/>
          </w:rPr>
          <w:t>Gómez-Acebo I</w:t>
        </w:r>
      </w:hyperlink>
      <w:r w:rsidRPr="004B089C">
        <w:t xml:space="preserve"> </w:t>
      </w:r>
    </w:p>
    <w:p w:rsidR="001E720B" w:rsidRPr="004B089C" w:rsidRDefault="00257D4C" w:rsidP="00257D4C">
      <w:pPr>
        <w:pStyle w:val="ListParagraph"/>
        <w:numPr>
          <w:ilvl w:val="0"/>
          <w:numId w:val="56"/>
        </w:numPr>
      </w:pPr>
      <w:hyperlink r:id="rId101" w:history="1">
        <w:r w:rsidR="001E720B" w:rsidRPr="004B089C">
          <w:rPr>
            <w:rStyle w:val="Hyperlink"/>
            <w:color w:val="auto"/>
            <w:szCs w:val="17"/>
            <w:u w:val="none"/>
          </w:rPr>
          <w:t>J Clin Pharm Ther.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2018 Aug;43(4):519-529. </w:t>
      </w:r>
      <w:r w:rsidR="001E720B" w:rsidRPr="004B089C">
        <w:rPr>
          <w:rStyle w:val="highlight"/>
          <w:szCs w:val="28"/>
        </w:rPr>
        <w:t>Calcium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bCs/>
          <w:szCs w:val="28"/>
        </w:rPr>
        <w:t>channel blockers and the incidence of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rStyle w:val="highlight"/>
          <w:szCs w:val="28"/>
        </w:rPr>
        <w:t>breast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bCs/>
          <w:szCs w:val="28"/>
        </w:rPr>
        <w:t>and prostate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rStyle w:val="highlight"/>
          <w:szCs w:val="28"/>
        </w:rPr>
        <w:t>cancer</w:t>
      </w:r>
      <w:r w:rsidR="001E720B" w:rsidRPr="004B089C">
        <w:rPr>
          <w:bCs/>
          <w:szCs w:val="28"/>
        </w:rPr>
        <w:t>: A meta-analysis.</w:t>
      </w:r>
      <w:r w:rsidR="001E720B" w:rsidRPr="004B089C">
        <w:rPr>
          <w:szCs w:val="17"/>
        </w:rPr>
        <w:t xml:space="preserve"> </w:t>
      </w:r>
      <w:hyperlink r:id="rId102" w:history="1">
        <w:r w:rsidR="001E720B" w:rsidRPr="004B089C">
          <w:rPr>
            <w:rStyle w:val="Hyperlink"/>
            <w:color w:val="auto"/>
            <w:szCs w:val="18"/>
            <w:u w:val="none"/>
          </w:rPr>
          <w:t>Thakur AA</w:t>
        </w:r>
      </w:hyperlink>
      <w:r w:rsidR="001E720B" w:rsidRPr="004B089C">
        <w:t xml:space="preserve"> et al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rPr>
          <w:szCs w:val="20"/>
        </w:rPr>
        <w:lastRenderedPageBreak/>
        <w:t>(</w:t>
      </w:r>
      <w:hyperlink r:id="rId103" w:history="1">
        <w:r w:rsidRPr="004B089C">
          <w:rPr>
            <w:rStyle w:val="Hyperlink"/>
            <w:color w:val="auto"/>
            <w:szCs w:val="17"/>
            <w:u w:val="none"/>
          </w:rPr>
          <w:t>Arch Intern Med.</w:t>
        </w:r>
      </w:hyperlink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2012 Sep 10;172(16):1246-51. doi: 10.1001/archinternmed.2012.2754. </w:t>
      </w:r>
      <w:r w:rsidRPr="004B089C">
        <w:rPr>
          <w:bCs/>
          <w:szCs w:val="28"/>
        </w:rPr>
        <w:t>Antihypertensive drugs and lip</w:t>
      </w:r>
      <w:r w:rsidRPr="004B089C">
        <w:rPr>
          <w:rStyle w:val="apple-converted-space"/>
          <w:szCs w:val="28"/>
        </w:rPr>
        <w:t> </w:t>
      </w:r>
      <w:r w:rsidRPr="004B089C">
        <w:rPr>
          <w:rStyle w:val="highlight"/>
          <w:szCs w:val="28"/>
        </w:rPr>
        <w:t>cancer</w:t>
      </w:r>
      <w:r w:rsidRPr="004B089C">
        <w:rPr>
          <w:rStyle w:val="apple-converted-space"/>
          <w:szCs w:val="28"/>
        </w:rPr>
        <w:t> </w:t>
      </w:r>
      <w:r w:rsidRPr="004B089C">
        <w:rPr>
          <w:bCs/>
          <w:szCs w:val="28"/>
        </w:rPr>
        <w:t>in non-Hispanic whites.</w:t>
      </w:r>
      <w:r w:rsidRPr="004B089C">
        <w:rPr>
          <w:szCs w:val="17"/>
        </w:rPr>
        <w:t xml:space="preserve"> </w:t>
      </w:r>
      <w:hyperlink r:id="rId104" w:history="1">
        <w:r w:rsidRPr="004B089C">
          <w:rPr>
            <w:rStyle w:val="Hyperlink"/>
            <w:color w:val="auto"/>
            <w:szCs w:val="18"/>
            <w:u w:val="none"/>
          </w:rPr>
          <w:t>Friedman GD</w:t>
        </w:r>
      </w:hyperlink>
      <w:r w:rsidRPr="004B089C">
        <w:t>)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t>(</w:t>
      </w:r>
      <w:r w:rsidRPr="004B089C">
        <w:rPr>
          <w:szCs w:val="48"/>
        </w:rPr>
        <w:t xml:space="preserve">Hydrochlorothiazide use and risk of non-melanoma skin cancer: A nationwide case-control study from Denmark </w:t>
      </w:r>
      <w:hyperlink r:id="rId105" w:history="1">
        <w:r w:rsidRPr="004B089C">
          <w:rPr>
            <w:rStyle w:val="Hyperlink"/>
            <w:color w:val="auto"/>
            <w:szCs w:val="26"/>
            <w:u w:val="none"/>
          </w:rPr>
          <w:t>David Gaist</w:t>
        </w:r>
      </w:hyperlink>
      <w:r w:rsidRPr="004B089C">
        <w:rPr>
          <w:szCs w:val="26"/>
        </w:rPr>
        <w:t>, Ph.D, et al</w:t>
      </w:r>
      <w:r w:rsidRPr="004B089C">
        <w:t xml:space="preserve"> </w:t>
      </w:r>
      <w:r w:rsidRPr="004B089C">
        <w:rPr>
          <w:szCs w:val="26"/>
        </w:rPr>
        <w:t>J Amer Acad Dermatology 2017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rPr>
          <w:rStyle w:val="apple-converted-space"/>
          <w:szCs w:val="17"/>
        </w:rPr>
        <w:t xml:space="preserve">J of Int Medicine </w:t>
      </w:r>
      <w:r w:rsidRPr="004B089C">
        <w:rPr>
          <w:szCs w:val="17"/>
        </w:rPr>
        <w:t>2017 Oct;282(4):322-331. doi: 10.1111/joim.12629. Epub 2017 Jun 6</w:t>
      </w:r>
    </w:p>
    <w:p w:rsidR="001E720B" w:rsidRPr="004B089C" w:rsidRDefault="00257D4C" w:rsidP="00257D4C">
      <w:pPr>
        <w:pStyle w:val="ListParagraph"/>
        <w:numPr>
          <w:ilvl w:val="0"/>
          <w:numId w:val="56"/>
        </w:numPr>
      </w:pPr>
      <w:hyperlink r:id="rId106" w:history="1">
        <w:r w:rsidR="001E720B" w:rsidRPr="004B089C">
          <w:rPr>
            <w:rStyle w:val="Hyperlink"/>
            <w:color w:val="auto"/>
            <w:szCs w:val="18"/>
            <w:u w:val="none"/>
          </w:rPr>
          <w:t>Pottegård A</w:t>
        </w:r>
      </w:hyperlink>
      <w:r w:rsidR="001E720B" w:rsidRPr="004B089C">
        <w:rPr>
          <w:szCs w:val="18"/>
        </w:rPr>
        <w:t xml:space="preserve"> et al</w:t>
      </w:r>
    </w:p>
    <w:p w:rsidR="001E720B" w:rsidRPr="004B089C" w:rsidRDefault="00257D4C" w:rsidP="00257D4C">
      <w:pPr>
        <w:pStyle w:val="ListParagraph"/>
        <w:numPr>
          <w:ilvl w:val="0"/>
          <w:numId w:val="56"/>
        </w:numPr>
      </w:pPr>
      <w:hyperlink r:id="rId107" w:history="1">
        <w:r w:rsidR="001E720B" w:rsidRPr="004B089C">
          <w:rPr>
            <w:rStyle w:val="Hyperlink"/>
            <w:color w:val="auto"/>
            <w:szCs w:val="17"/>
            <w:u w:val="none"/>
          </w:rPr>
          <w:t>Johns Hopkins Med J.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1975 Mar;136(3):137-</w:t>
      </w:r>
      <w:proofErr w:type="gramStart"/>
      <w:r w:rsidR="001E720B" w:rsidRPr="004B089C">
        <w:rPr>
          <w:szCs w:val="17"/>
        </w:rPr>
        <w:t>41.</w:t>
      </w:r>
      <w:r w:rsidR="001E720B" w:rsidRPr="004B089C">
        <w:rPr>
          <w:bCs/>
          <w:szCs w:val="28"/>
        </w:rPr>
        <w:t>The</w:t>
      </w:r>
      <w:proofErr w:type="gramEnd"/>
      <w:r w:rsidR="001E720B" w:rsidRPr="004B089C">
        <w:rPr>
          <w:bCs/>
          <w:szCs w:val="28"/>
        </w:rPr>
        <w:t xml:space="preserve"> effects of thiazides on serum and urinary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rStyle w:val="highlight"/>
          <w:szCs w:val="28"/>
        </w:rPr>
        <w:t>zinc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bCs/>
          <w:szCs w:val="28"/>
        </w:rPr>
        <w:t>in patients with renal calculi.</w:t>
      </w:r>
      <w:r w:rsidR="001E720B" w:rsidRPr="004B089C">
        <w:rPr>
          <w:szCs w:val="17"/>
        </w:rPr>
        <w:t xml:space="preserve"> </w:t>
      </w:r>
      <w:hyperlink r:id="rId108" w:history="1">
        <w:r w:rsidR="001E720B" w:rsidRPr="004B089C">
          <w:rPr>
            <w:rStyle w:val="Hyperlink"/>
            <w:color w:val="auto"/>
            <w:szCs w:val="18"/>
            <w:u w:val="none"/>
          </w:rPr>
          <w:t>Cohanim M</w:t>
        </w:r>
      </w:hyperlink>
      <w:r w:rsidR="001E720B" w:rsidRPr="004B089C">
        <w:rPr>
          <w:szCs w:val="18"/>
        </w:rPr>
        <w:t>, et al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rPr>
          <w:szCs w:val="16"/>
        </w:rPr>
        <w:t>4-2018 Mayo Clinic Proceedings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t xml:space="preserve">Cancer Epidemiol Biomarkers Prev. 2006 Nov;15(11):2102-6. Antibiotics and risk of breast cancer: up to 9 years of follow-up of 2.1 million women. </w:t>
      </w:r>
      <w:hyperlink r:id="rId109" w:history="1">
        <w:r w:rsidRPr="004B089C">
          <w:rPr>
            <w:rStyle w:val="Hyperlink"/>
            <w:color w:val="auto"/>
            <w:u w:val="none"/>
          </w:rPr>
          <w:t>Friedman GD</w:t>
        </w:r>
      </w:hyperlink>
      <w:r w:rsidRPr="004B089C">
        <w:t xml:space="preserve"> </w:t>
      </w:r>
    </w:p>
    <w:p w:rsidR="001E720B" w:rsidRPr="004B089C" w:rsidRDefault="001E720B" w:rsidP="00257D4C">
      <w:pPr>
        <w:pStyle w:val="ListParagraph"/>
        <w:numPr>
          <w:ilvl w:val="0"/>
          <w:numId w:val="56"/>
        </w:numPr>
      </w:pPr>
      <w:r w:rsidRPr="004B089C">
        <w:t xml:space="preserve">Acta Oncol. 2016 Jul;55(7):851-8. doi: 10.3109/0284186X.2016.1155736. Epub 2016 May 6. Insulin glargine use and breast cancer risk: Associations with cumulative exposure. </w:t>
      </w:r>
      <w:hyperlink r:id="rId110" w:history="1">
        <w:r w:rsidRPr="004B089C">
          <w:rPr>
            <w:rStyle w:val="Hyperlink"/>
            <w:color w:val="auto"/>
            <w:u w:val="none"/>
          </w:rPr>
          <w:t>Peeters PJ</w:t>
        </w:r>
      </w:hyperlink>
      <w:r w:rsidRPr="004B089C">
        <w:t xml:space="preserve"> </w:t>
      </w:r>
    </w:p>
    <w:p w:rsidR="001E720B" w:rsidRPr="004B089C" w:rsidRDefault="001E720B" w:rsidP="001E720B"/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szCs w:val="26"/>
        </w:rPr>
        <w:t>PART VII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  <w:r w:rsidRPr="004B089C">
        <w:rPr>
          <w:rFonts w:cs="Georgia-Italic"/>
          <w:szCs w:val="26"/>
        </w:rPr>
        <w:t>Cancer and Chemotherapy Symptom Management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Georgia-Italic"/>
          <w:szCs w:val="26"/>
        </w:rPr>
      </w:pPr>
    </w:p>
    <w:p w:rsidR="001E720B" w:rsidRPr="004B089C" w:rsidRDefault="001E720B" w:rsidP="00257D4C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AdvGulliv-R"/>
          <w:szCs w:val="21"/>
        </w:rPr>
      </w:pPr>
      <w:r w:rsidRPr="004B089C">
        <w:rPr>
          <w:rFonts w:cs="AdvGulliv-R"/>
          <w:szCs w:val="13"/>
        </w:rPr>
        <w:t>Brain, Behavior, and Immunity 30 (2013) S48–S57</w:t>
      </w:r>
      <w:r w:rsidRPr="004B089C">
        <w:rPr>
          <w:rFonts w:cs="AdvGulliv-R"/>
          <w:szCs w:val="27"/>
        </w:rPr>
        <w:t xml:space="preserve">Inflammation and cancer-related fatigue: Mechanisms, contributing factors, and treatment implications </w:t>
      </w:r>
      <w:r w:rsidRPr="004B089C">
        <w:rPr>
          <w:rFonts w:cs="AdvGulliv-R"/>
          <w:szCs w:val="21"/>
        </w:rPr>
        <w:t>Julienne E. Bower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AdvGulliv-R"/>
          <w:szCs w:val="21"/>
        </w:rPr>
      </w:pPr>
      <w:r w:rsidRPr="004B089C">
        <w:rPr>
          <w:rFonts w:cs="AdvGulliv-R"/>
          <w:szCs w:val="13"/>
        </w:rPr>
        <w:t xml:space="preserve">Brain, Behavior, and Immunity 30 (2013) S99–S108 </w:t>
      </w:r>
      <w:r w:rsidRPr="004B089C">
        <w:rPr>
          <w:rFonts w:cs="AdvGulliv-R"/>
          <w:szCs w:val="27"/>
        </w:rPr>
        <w:t>Does tumor necrosis factor-alpha (TNF-</w:t>
      </w:r>
      <w:r w:rsidRPr="004B089C">
        <w:rPr>
          <w:rFonts w:cs="AdvGulliv-R"/>
          <w:szCs w:val="32"/>
        </w:rPr>
        <w:t>a</w:t>
      </w:r>
      <w:r w:rsidRPr="004B089C">
        <w:rPr>
          <w:rFonts w:cs="AdvGulliv-R"/>
          <w:szCs w:val="27"/>
        </w:rPr>
        <w:t xml:space="preserve">) play a role in post-chemotherapy cerebral dysfunction? </w:t>
      </w:r>
      <w:r w:rsidRPr="004B089C">
        <w:rPr>
          <w:rFonts w:cs="AdvGulliv-R"/>
          <w:szCs w:val="21"/>
        </w:rPr>
        <w:t>P Ganz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AdvGulliv-R"/>
          <w:szCs w:val="21"/>
        </w:rPr>
      </w:pPr>
      <w:r w:rsidRPr="004B089C">
        <w:rPr>
          <w:rFonts w:cs="AdvGulliv-R"/>
          <w:szCs w:val="13"/>
        </w:rPr>
        <w:t xml:space="preserve">Brain, Behavior, and Immunity 30 (2013) S109–S116 </w:t>
      </w:r>
      <w:r w:rsidRPr="004B089C">
        <w:rPr>
          <w:rFonts w:cs="AdvGulliv-R"/>
          <w:szCs w:val="27"/>
        </w:rPr>
        <w:t xml:space="preserve">Reduced hippocampal volume and verbal memory performance associated with interleukin-6 and tumor necrosis factor-alpha levels in chemotherapy-treated breast cancer survivors </w:t>
      </w:r>
      <w:r w:rsidRPr="004B089C">
        <w:rPr>
          <w:rFonts w:cs="AdvGulliv-R"/>
          <w:szCs w:val="21"/>
        </w:rPr>
        <w:t xml:space="preserve">S Kesler  </w:t>
      </w:r>
    </w:p>
    <w:p w:rsidR="001E720B" w:rsidRPr="004B089C" w:rsidRDefault="00257D4C" w:rsidP="00257D4C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AdvGulliv-R"/>
          <w:szCs w:val="21"/>
        </w:rPr>
      </w:pPr>
      <w:hyperlink r:id="rId111" w:history="1">
        <w:r w:rsidR="001E720B" w:rsidRPr="004B089C">
          <w:rPr>
            <w:rStyle w:val="Hyperlink"/>
            <w:color w:val="auto"/>
            <w:szCs w:val="17"/>
            <w:u w:val="none"/>
          </w:rPr>
          <w:t>PLoS One.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2017 Aug 31;12(8</w:t>
      </w:r>
      <w:proofErr w:type="gramStart"/>
      <w:r w:rsidR="001E720B" w:rsidRPr="004B089C">
        <w:rPr>
          <w:szCs w:val="17"/>
        </w:rPr>
        <w:t>):e</w:t>
      </w:r>
      <w:proofErr w:type="gramEnd"/>
      <w:r w:rsidR="001E720B" w:rsidRPr="004B089C">
        <w:rPr>
          <w:szCs w:val="17"/>
        </w:rPr>
        <w:t xml:space="preserve">0184208. doi: 10.1371/journal.pone.0184208. </w:t>
      </w:r>
      <w:r w:rsidR="001E720B" w:rsidRPr="004B089C">
        <w:rPr>
          <w:rStyle w:val="highlight"/>
          <w:szCs w:val="28"/>
        </w:rPr>
        <w:t>Vitamin D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bCs/>
          <w:szCs w:val="28"/>
        </w:rPr>
        <w:t>supplementation to palliative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rStyle w:val="highlight"/>
          <w:szCs w:val="28"/>
        </w:rPr>
        <w:t>cancer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bCs/>
          <w:szCs w:val="28"/>
        </w:rPr>
        <w:t>patients shows positive effects on pain and infections-Results from a matched case-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AdvGulliv-R"/>
          <w:szCs w:val="21"/>
        </w:rPr>
      </w:pPr>
      <w:r w:rsidRPr="004B089C">
        <w:rPr>
          <w:rFonts w:eastAsiaTheme="minorEastAsia" w:cs="Calibri"/>
          <w:szCs w:val="36"/>
        </w:rPr>
        <w:t xml:space="preserve">Int J Trichology. 2016 Apr-Jun;8(2):73-7) </w:t>
      </w:r>
      <w:r w:rsidRPr="004B089C">
        <w:rPr>
          <w:bCs/>
          <w:szCs w:val="28"/>
        </w:rPr>
        <w:t>control study.</w:t>
      </w:r>
      <w:r w:rsidRPr="004B089C">
        <w:rPr>
          <w:szCs w:val="17"/>
        </w:rPr>
        <w:t xml:space="preserve"> </w:t>
      </w:r>
      <w:hyperlink r:id="rId112" w:history="1">
        <w:r w:rsidRPr="004B089C">
          <w:rPr>
            <w:rStyle w:val="Hyperlink"/>
            <w:color w:val="auto"/>
            <w:szCs w:val="18"/>
            <w:u w:val="none"/>
          </w:rPr>
          <w:t>Helde-Frankling M</w:t>
        </w:r>
      </w:hyperlink>
      <w:r w:rsidRPr="004B089C">
        <w:rPr>
          <w:szCs w:val="15"/>
          <w:vertAlign w:val="superscript"/>
        </w:rPr>
        <w:t xml:space="preserve"> </w:t>
      </w:r>
      <w:r w:rsidRPr="004B089C">
        <w:rPr>
          <w:szCs w:val="17"/>
        </w:rPr>
        <w:t>et al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AdvGulliv-R"/>
          <w:szCs w:val="21"/>
        </w:rPr>
      </w:pP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AdvGulliv-R"/>
          <w:szCs w:val="21"/>
        </w:rPr>
      </w:pPr>
      <w:r w:rsidRPr="004B089C">
        <w:rPr>
          <w:rFonts w:cs="AdvGulliv-R"/>
          <w:szCs w:val="21"/>
        </w:rPr>
        <w:t>Tumor Marker Testing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cs="AdvGulliv-R"/>
          <w:szCs w:val="21"/>
        </w:rPr>
      </w:pP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-Light"/>
          <w:szCs w:val="34"/>
        </w:rPr>
        <w:t xml:space="preserve">Nelson P. et. </w:t>
      </w:r>
      <w:proofErr w:type="gramStart"/>
      <w:r w:rsidRPr="004B089C">
        <w:rPr>
          <w:rFonts w:eastAsiaTheme="minorEastAsia" w:cs="Calibri-Light"/>
          <w:szCs w:val="34"/>
        </w:rPr>
        <w:t>al.Treatment</w:t>
      </w:r>
      <w:proofErr w:type="gramEnd"/>
      <w:r w:rsidRPr="004B089C">
        <w:rPr>
          <w:rFonts w:eastAsiaTheme="minorEastAsia" w:cs="Calibri-Light"/>
          <w:szCs w:val="34"/>
        </w:rPr>
        <w:t>-induced damage to the tumor microenvironment promotes prostate cancer therapy resistance through WNT16B, Nat. Med. 2012 Sep;18(9):1359-68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"/>
          <w:bCs/>
          <w:szCs w:val="36"/>
        </w:rPr>
        <w:lastRenderedPageBreak/>
        <w:t xml:space="preserve">Kwang-Il Goh </w:t>
      </w:r>
      <w:r w:rsidRPr="004B089C">
        <w:rPr>
          <w:rFonts w:eastAsiaTheme="minorEastAsia" w:cs="Calibri"/>
          <w:szCs w:val="36"/>
        </w:rPr>
        <w:t xml:space="preserve">et. al. </w:t>
      </w:r>
      <w:hyperlink r:id="rId113" w:history="1">
        <w:r w:rsidRPr="004B089C">
          <w:rPr>
            <w:rStyle w:val="Hyperlink"/>
            <w:rFonts w:eastAsiaTheme="minorEastAsia" w:cs="Calibri"/>
            <w:color w:val="auto"/>
            <w:szCs w:val="36"/>
            <w:u w:val="none"/>
          </w:rPr>
          <w:t>www.pnas.org</w:t>
        </w:r>
      </w:hyperlink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"/>
          <w:iCs/>
          <w:szCs w:val="36"/>
        </w:rPr>
        <w:t xml:space="preserve">Nature Reviews Genetics </w:t>
      </w:r>
      <w:r w:rsidRPr="004B089C">
        <w:rPr>
          <w:rFonts w:eastAsiaTheme="minorEastAsia" w:cs="Calibri"/>
          <w:bCs/>
          <w:szCs w:val="36"/>
        </w:rPr>
        <w:t>12</w:t>
      </w:r>
      <w:r w:rsidRPr="004B089C">
        <w:rPr>
          <w:rFonts w:eastAsiaTheme="minorEastAsia" w:cs="Calibri"/>
          <w:szCs w:val="36"/>
        </w:rPr>
        <w:t>, 56-68 (January 2011)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"/>
          <w:szCs w:val="36"/>
        </w:rPr>
        <w:t>Epigenomics 2016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="Times New Roman" w:cs="Times New Roman"/>
          <w:bCs/>
          <w:kern w:val="36"/>
          <w:szCs w:val="43"/>
        </w:rPr>
        <w:t xml:space="preserve">Uptake, Results, and Outcomes of Germline Multiple-Gene Sequencing After Diagnosis of Breast Cancer </w:t>
      </w:r>
      <w:r w:rsidRPr="004B089C">
        <w:t>Allison WK et al</w:t>
      </w:r>
      <w:r w:rsidRPr="004B089C">
        <w:rPr>
          <w:rFonts w:eastAsia="Times New Roman" w:cs="Times New Roman"/>
          <w:bCs/>
          <w:kern w:val="36"/>
          <w:szCs w:val="43"/>
        </w:rPr>
        <w:t xml:space="preserve"> </w:t>
      </w:r>
      <w:r w:rsidRPr="004B089C">
        <w:rPr>
          <w:iCs/>
        </w:rPr>
        <w:t>JAMA Oncol.</w:t>
      </w:r>
      <w:r w:rsidRPr="004B089C">
        <w:t xml:space="preserve"> May 10, 2018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shd w:val="pct10" w:color="auto" w:fill="auto"/>
        <w:autoSpaceDE w:val="0"/>
        <w:autoSpaceDN w:val="0"/>
        <w:adjustRightInd w:val="0"/>
        <w:rPr>
          <w:rFonts w:eastAsiaTheme="minorEastAsia" w:cs="Calibri-Light"/>
          <w:szCs w:val="36"/>
        </w:rPr>
      </w:pPr>
      <w:r w:rsidRPr="004B089C">
        <w:rPr>
          <w:rFonts w:eastAsiaTheme="minorEastAsia" w:cs="Calibri-Light"/>
          <w:bCs/>
          <w:szCs w:val="36"/>
        </w:rPr>
        <w:t xml:space="preserve">Ingunn Holen </w:t>
      </w:r>
      <w:r w:rsidRPr="004B089C">
        <w:rPr>
          <w:rFonts w:eastAsiaTheme="minorEastAsia" w:cs="Calibri-Light"/>
          <w:szCs w:val="36"/>
        </w:rPr>
        <w:t>Onotarget, Vol. 7, No. 46, sept. 2016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-Light"/>
          <w:szCs w:val="38"/>
        </w:rPr>
        <w:t>Br J Cancer 81:133; 1999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-Light"/>
          <w:szCs w:val="36"/>
        </w:rPr>
        <w:t>Cancers (Basels) 2015 Sep; 7(3): 1313–1332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rPr>
          <w:rStyle w:val="meta-citation"/>
        </w:rPr>
      </w:pPr>
      <w:r w:rsidRPr="004B089C">
        <w:rPr>
          <w:rFonts w:cs="Baskerville-Bold"/>
        </w:rPr>
        <w:t>(</w:t>
      </w:r>
      <w:r w:rsidRPr="004B089C">
        <w:rPr>
          <w:rStyle w:val="meta-citation-journal-name"/>
          <w:iCs/>
          <w:szCs w:val="28"/>
        </w:rPr>
        <w:t>JAMA Oncol.</w:t>
      </w:r>
      <w:r w:rsidRPr="004B089C">
        <w:rPr>
          <w:rStyle w:val="apple-converted-space"/>
          <w:iCs/>
          <w:szCs w:val="28"/>
        </w:rPr>
        <w:t> </w:t>
      </w:r>
      <w:r w:rsidRPr="004B089C">
        <w:rPr>
          <w:rStyle w:val="meta-citation"/>
          <w:szCs w:val="28"/>
        </w:rPr>
        <w:t>Published online October 11, 2018. doi:10.1001/jamaoncol.2018.4305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-Light"/>
          <w:szCs w:val="34"/>
        </w:rPr>
        <w:t>Imaging</w:t>
      </w: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eastAsiaTheme="minorEastAsia" w:cs="Calibri-Light"/>
          <w:szCs w:val="34"/>
        </w:rPr>
      </w:pPr>
    </w:p>
    <w:p w:rsidR="001E720B" w:rsidRPr="004B089C" w:rsidRDefault="001E720B" w:rsidP="00257D4C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rPr>
          <w:szCs w:val="34"/>
          <w:shd w:val="clear" w:color="auto" w:fill="FFFFFF"/>
        </w:rPr>
      </w:pPr>
      <w:r w:rsidRPr="004B089C">
        <w:rPr>
          <w:szCs w:val="34"/>
          <w:shd w:val="clear" w:color="auto" w:fill="FFFFFF"/>
        </w:rPr>
        <w:t>7-19-18 Journal of National Cancer Institute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szCs w:val="34"/>
          <w:shd w:val="clear" w:color="auto" w:fill="FFFFFF"/>
        </w:rPr>
        <w:t>12-2018 Journal of Radiological Protection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t>JAMA 7-16-2015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t>Ann of Oncology Jan 2017</w:t>
      </w:r>
    </w:p>
    <w:p w:rsidR="001E720B" w:rsidRPr="004B089C" w:rsidRDefault="001E720B" w:rsidP="001E720B">
      <w:pPr>
        <w:pStyle w:val="ListParagraph"/>
        <w:widowControl w:val="0"/>
        <w:autoSpaceDE w:val="0"/>
        <w:autoSpaceDN w:val="0"/>
        <w:adjustRightInd w:val="0"/>
        <w:ind w:left="1080"/>
        <w:rPr>
          <w:rFonts w:eastAsiaTheme="minorEastAsia" w:cs="Calibri-Light"/>
          <w:szCs w:val="34"/>
        </w:rPr>
      </w:pPr>
    </w:p>
    <w:p w:rsidR="001E720B" w:rsidRPr="004B089C" w:rsidRDefault="001E720B" w:rsidP="001E720B">
      <w:pPr>
        <w:widowControl w:val="0"/>
        <w:autoSpaceDE w:val="0"/>
        <w:autoSpaceDN w:val="0"/>
        <w:adjustRightInd w:val="0"/>
        <w:rPr>
          <w:rFonts w:eastAsiaTheme="minorEastAsia" w:cs="Calibri-Light"/>
          <w:szCs w:val="34"/>
        </w:rPr>
      </w:pPr>
      <w:r w:rsidRPr="004B089C">
        <w:rPr>
          <w:rFonts w:eastAsiaTheme="minorEastAsia" w:cs="Calibri-Light"/>
          <w:szCs w:val="34"/>
        </w:rPr>
        <w:t>Chemotherapy</w:t>
      </w:r>
    </w:p>
    <w:p w:rsidR="001E720B" w:rsidRPr="004B089C" w:rsidRDefault="001E720B" w:rsidP="001E720B">
      <w:pPr>
        <w:rPr>
          <w:rFonts w:cs="Arial"/>
          <w:bCs/>
        </w:rPr>
      </w:pPr>
    </w:p>
    <w:p w:rsidR="001E720B" w:rsidRPr="004B089C" w:rsidRDefault="001E720B" w:rsidP="001E720B">
      <w:pPr>
        <w:rPr>
          <w:rFonts w:cs="Arial"/>
          <w:bCs/>
        </w:rPr>
      </w:pP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cs="Arial"/>
          <w:bCs/>
        </w:rPr>
        <w:t>New Zealand Med J, 1/2014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cs="Verdana"/>
          <w:szCs w:val="26"/>
        </w:rPr>
        <w:t xml:space="preserve">Nature Medicine Fred Hutchinson Research Ctr. Seattle 2012 </w:t>
      </w:r>
      <w:hyperlink r:id="rId114" w:history="1">
        <w:r w:rsidRPr="004B089C">
          <w:rPr>
            <w:rStyle w:val="Hyperlink"/>
            <w:color w:val="auto"/>
            <w:u w:val="none"/>
          </w:rPr>
          <w:t>www.cancerres.aacrjournals.org/content/early/2011/09/28/0008-5472.CAN-11-0627.full.pdf</w:t>
        </w:r>
      </w:hyperlink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proofErr w:type="gramStart"/>
      <w:r w:rsidRPr="004B089C">
        <w:rPr>
          <w:rFonts w:eastAsiaTheme="minorEastAsia" w:cs="Calibri-Light"/>
          <w:szCs w:val="40"/>
        </w:rPr>
        <w:t>doi:10.1016/j.biopha</w:t>
      </w:r>
      <w:proofErr w:type="gramEnd"/>
      <w:r w:rsidRPr="004B089C">
        <w:rPr>
          <w:rFonts w:eastAsiaTheme="minorEastAsia" w:cs="Calibri-Light"/>
          <w:szCs w:val="40"/>
        </w:rPr>
        <w:t>.2006.07.081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-Light"/>
          <w:szCs w:val="40"/>
        </w:rPr>
        <w:t>(</w:t>
      </w:r>
      <w:hyperlink r:id="rId115" w:history="1">
        <w:r w:rsidRPr="004B089C">
          <w:rPr>
            <w:rStyle w:val="Hyperlink"/>
            <w:color w:val="auto"/>
            <w:szCs w:val="17"/>
            <w:u w:val="none"/>
          </w:rPr>
          <w:t>J Steroid Biochem Mol Biol.</w:t>
        </w:r>
      </w:hyperlink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 xml:space="preserve">2017 </w:t>
      </w:r>
      <w:proofErr w:type="gramStart"/>
      <w:r w:rsidRPr="004B089C">
        <w:rPr>
          <w:szCs w:val="17"/>
        </w:rPr>
        <w:t>Mar;167:67</w:t>
      </w:r>
      <w:proofErr w:type="gramEnd"/>
      <w:r w:rsidRPr="004B089C">
        <w:rPr>
          <w:szCs w:val="17"/>
        </w:rPr>
        <w:t xml:space="preserve">-77. </w:t>
      </w:r>
      <w:r w:rsidRPr="004B089C">
        <w:rPr>
          <w:bCs/>
          <w:szCs w:val="28"/>
        </w:rPr>
        <w:t>Gamma-tocotrienol reverses multidrug resistance of</w:t>
      </w:r>
      <w:r w:rsidRPr="004B089C">
        <w:rPr>
          <w:rStyle w:val="apple-converted-space"/>
          <w:szCs w:val="28"/>
        </w:rPr>
        <w:t> </w:t>
      </w:r>
      <w:r w:rsidRPr="004B089C">
        <w:rPr>
          <w:rStyle w:val="highlight"/>
          <w:szCs w:val="28"/>
        </w:rPr>
        <w:t>breast cancer</w:t>
      </w:r>
      <w:r w:rsidRPr="004B089C">
        <w:rPr>
          <w:rStyle w:val="apple-converted-space"/>
          <w:szCs w:val="28"/>
        </w:rPr>
        <w:t> </w:t>
      </w:r>
      <w:r w:rsidRPr="004B089C">
        <w:rPr>
          <w:bCs/>
          <w:szCs w:val="28"/>
        </w:rPr>
        <w:t>cells with a mechanism distinct from that of atorvastatin.</w:t>
      </w:r>
      <w:r w:rsidRPr="004B089C">
        <w:rPr>
          <w:szCs w:val="17"/>
        </w:rPr>
        <w:t xml:space="preserve"> </w:t>
      </w:r>
      <w:hyperlink r:id="rId116" w:history="1">
        <w:r w:rsidRPr="004B089C">
          <w:rPr>
            <w:rStyle w:val="Hyperlink"/>
            <w:color w:val="auto"/>
            <w:szCs w:val="18"/>
            <w:u w:val="none"/>
          </w:rPr>
          <w:t>Ding Y</w:t>
        </w:r>
      </w:hyperlink>
      <w:r w:rsidRPr="004B089C">
        <w:t xml:space="preserve"> et al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cs="Arial"/>
          <w:bCs/>
        </w:rPr>
        <w:t>Cell Cycle. 2010 Nov 15; 9(22):4474-4476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cs="Arial"/>
          <w:bCs/>
        </w:rPr>
        <w:t xml:space="preserve">Alessandro Laviano and Filippo Rossi Fanelli NEJM </w:t>
      </w:r>
      <w:proofErr w:type="gramStart"/>
      <w:r w:rsidRPr="004B089C">
        <w:rPr>
          <w:rFonts w:cs="Arial"/>
          <w:bCs/>
        </w:rPr>
        <w:t>2012;366:2319</w:t>
      </w:r>
      <w:proofErr w:type="gramEnd"/>
      <w:r w:rsidRPr="004B089C">
        <w:rPr>
          <w:rFonts w:cs="Arial"/>
          <w:bCs/>
        </w:rPr>
        <w:t>-2320 June 14, 2012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"/>
          <w:szCs w:val="36"/>
        </w:rPr>
        <w:t xml:space="preserve">Sci Transl Med. </w:t>
      </w:r>
      <w:proofErr w:type="gramStart"/>
      <w:r w:rsidRPr="004B089C">
        <w:rPr>
          <w:rFonts w:eastAsiaTheme="minorEastAsia" w:cs="Calibri"/>
          <w:szCs w:val="36"/>
        </w:rPr>
        <w:t>2012;4:124</w:t>
      </w:r>
      <w:proofErr w:type="gramEnd"/>
      <w:r w:rsidRPr="004B089C">
        <w:rPr>
          <w:rFonts w:eastAsiaTheme="minorEastAsia" w:cs="Calibri"/>
          <w:szCs w:val="36"/>
        </w:rPr>
        <w:t xml:space="preserve">ra27; Cell Cycle. </w:t>
      </w:r>
      <w:proofErr w:type="gramStart"/>
      <w:r w:rsidRPr="004B089C">
        <w:rPr>
          <w:rFonts w:eastAsiaTheme="minorEastAsia" w:cs="Calibri"/>
          <w:szCs w:val="36"/>
        </w:rPr>
        <w:t>2013;12:1955</w:t>
      </w:r>
      <w:proofErr w:type="gramEnd"/>
      <w:r w:rsidRPr="004B089C">
        <w:rPr>
          <w:rFonts w:eastAsiaTheme="minorEastAsia" w:cs="Calibri"/>
          <w:szCs w:val="36"/>
        </w:rPr>
        <w:t>-1963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cs="Calibri"/>
          <w:szCs w:val="36"/>
        </w:rPr>
        <w:t>Cell Cycle. 2010 Nov 15; 9(22): 4474–4476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-Bold"/>
          <w:szCs w:val="36"/>
        </w:rPr>
        <w:t>Cell Cycle. 2015 Jul 18;14(14):2333-9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t>Cell Stem Cell Vol 14, Issue 6,</w:t>
      </w:r>
      <w:r w:rsidRPr="004B089C">
        <w:rPr>
          <w:szCs w:val="22"/>
        </w:rPr>
        <w:t xml:space="preserve"> p810–823, 5 June 2014</w:t>
      </w:r>
      <w:r w:rsidRPr="004B089C">
        <w:rPr>
          <w:rStyle w:val="apple-converted-space"/>
          <w:szCs w:val="22"/>
        </w:rPr>
        <w:t> </w:t>
      </w:r>
      <w:r w:rsidRPr="004B089C">
        <w:rPr>
          <w:szCs w:val="40"/>
        </w:rPr>
        <w:t xml:space="preserve">Prolonged Fasting Reduces IGF-1/PKA to Promote Hematopoietic-Stem-Cell-Based Regeneration and Reverse Immunosuppression </w:t>
      </w:r>
      <w:hyperlink r:id="rId117" w:history="1">
        <w:r w:rsidRPr="004B089C">
          <w:rPr>
            <w:rStyle w:val="Hyperlink"/>
            <w:color w:val="auto"/>
            <w:u w:val="none"/>
          </w:rPr>
          <w:t>Chia-Wei Cheng</w:t>
        </w:r>
      </w:hyperlink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t>Sci Transl Med. 2012 March 7;4(124):124-27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"/>
          <w:szCs w:val="36"/>
        </w:rPr>
        <w:t>Oncotarget. 2015 May 19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"/>
          <w:szCs w:val="36"/>
        </w:rPr>
        <w:t>Am J Physiol Regul Integr Comp Physiol. 2014 Sep 15;307(6</w:t>
      </w:r>
      <w:proofErr w:type="gramStart"/>
      <w:r w:rsidRPr="004B089C">
        <w:rPr>
          <w:rFonts w:eastAsiaTheme="minorEastAsia" w:cs="Calibri"/>
          <w:szCs w:val="36"/>
        </w:rPr>
        <w:t>):R</w:t>
      </w:r>
      <w:proofErr w:type="gramEnd"/>
      <w:r w:rsidRPr="004B089C">
        <w:rPr>
          <w:rFonts w:eastAsiaTheme="minorEastAsia" w:cs="Calibri"/>
          <w:szCs w:val="36"/>
        </w:rPr>
        <w:t>685-92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Theme="minorEastAsia" w:cs="Calibri"/>
          <w:szCs w:val="36"/>
        </w:rPr>
        <w:t xml:space="preserve">Lemanne D, Cassileth BR, Gubili J. The Role of Physical AcIvity in Cancer PrevenIon, Treatment, Recovery, and Survivorship. Oncology (Williston Park). </w:t>
      </w:r>
      <w:proofErr w:type="gramStart"/>
      <w:r w:rsidRPr="004B089C">
        <w:rPr>
          <w:rFonts w:eastAsiaTheme="minorEastAsia" w:cs="Calibri"/>
          <w:szCs w:val="36"/>
        </w:rPr>
        <w:t>2013;27:580</w:t>
      </w:r>
      <w:proofErr w:type="gramEnd"/>
      <w:r w:rsidRPr="004B089C">
        <w:rPr>
          <w:rFonts w:eastAsiaTheme="minorEastAsia" w:cs="Calibri"/>
          <w:szCs w:val="36"/>
        </w:rPr>
        <w:t>-5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Style w:val="title10"/>
          <w:szCs w:val="31"/>
        </w:rPr>
        <w:lastRenderedPageBreak/>
        <w:t xml:space="preserve">Fever, Pyrogens and Cancer, </w:t>
      </w:r>
      <w:r w:rsidRPr="004B089C">
        <w:rPr>
          <w:szCs w:val="22"/>
        </w:rPr>
        <w:t>Ralf Kleef</w:t>
      </w:r>
      <w:r w:rsidRPr="004B089C">
        <w:rPr>
          <w:rStyle w:val="apple-converted-space"/>
        </w:rPr>
        <w:t> </w:t>
      </w:r>
      <w:r w:rsidRPr="004B089C">
        <w:rPr>
          <w:szCs w:val="22"/>
        </w:rPr>
        <w:t>and</w:t>
      </w:r>
      <w:r w:rsidRPr="004B089C">
        <w:rPr>
          <w:rStyle w:val="apple-converted-space"/>
        </w:rPr>
        <w:t> </w:t>
      </w:r>
      <w:r w:rsidRPr="004B089C">
        <w:rPr>
          <w:szCs w:val="22"/>
        </w:rPr>
        <w:t xml:space="preserve">E. Dieter Hager. </w:t>
      </w:r>
      <w:r w:rsidRPr="004B089C">
        <w:rPr>
          <w:szCs w:val="25"/>
        </w:rPr>
        <w:t>Madame Curie Bioscience Database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t>J Clin Oncology 24(19):3048-3055 July 1, 2016</w:t>
      </w:r>
    </w:p>
    <w:p w:rsidR="001E720B" w:rsidRPr="004B089C" w:rsidRDefault="00257D4C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hyperlink r:id="rId118" w:anchor="auth-1" w:history="1">
        <w:r w:rsidR="001E720B" w:rsidRPr="004B089C">
          <w:rPr>
            <w:rFonts w:eastAsia="Times New Roman" w:cs="Times New Roman"/>
            <w:spacing w:val="3"/>
          </w:rPr>
          <w:t>Rita Mancini</w:t>
        </w:r>
      </w:hyperlink>
      <w:r w:rsidR="001E720B" w:rsidRPr="004B089C">
        <w:rPr>
          <w:rFonts w:eastAsia="Times New Roman" w:cs="Times New Roman"/>
          <w:spacing w:val="3"/>
        </w:rPr>
        <w:t>, </w:t>
      </w:r>
      <w:hyperlink r:id="rId119" w:anchor="auth-2" w:history="1">
        <w:r w:rsidR="001E720B" w:rsidRPr="004B089C">
          <w:rPr>
            <w:rFonts w:eastAsia="Times New Roman" w:cs="Times New Roman"/>
            <w:spacing w:val="3"/>
          </w:rPr>
          <w:t>Alessia Noto</w:t>
        </w:r>
      </w:hyperlink>
      <w:r w:rsidR="001E720B" w:rsidRPr="004B089C">
        <w:rPr>
          <w:rFonts w:eastAsia="Times New Roman" w:cs="Times New Roman"/>
          <w:spacing w:val="3"/>
        </w:rPr>
        <w:t xml:space="preserve">, et. al., </w:t>
      </w:r>
      <w:r w:rsidR="001E720B" w:rsidRPr="004B089C">
        <w:rPr>
          <w:rFonts w:eastAsia="Times New Roman" w:cs="Times New Roman"/>
          <w:spacing w:val="3"/>
          <w:kern w:val="36"/>
        </w:rPr>
        <w:t xml:space="preserve">Metabolic features of cancer stem cells: the emerging role of lipid metabolism, </w:t>
      </w:r>
      <w:r w:rsidR="001E720B" w:rsidRPr="004B089C">
        <w:rPr>
          <w:rFonts w:eastAsia="Times New Roman" w:cs="Times New Roman"/>
          <w:iCs/>
          <w:spacing w:val="3"/>
        </w:rPr>
        <w:t>Oncogene</w:t>
      </w:r>
      <w:r w:rsidR="001E720B" w:rsidRPr="004B089C">
        <w:rPr>
          <w:rFonts w:eastAsia="Times New Roman" w:cs="Times New Roman"/>
          <w:bCs/>
          <w:spacing w:val="3"/>
        </w:rPr>
        <w:t>volume 37</w:t>
      </w:r>
      <w:r w:rsidR="001E720B" w:rsidRPr="004B089C">
        <w:rPr>
          <w:rFonts w:eastAsia="Times New Roman" w:cs="Times New Roman"/>
          <w:spacing w:val="3"/>
        </w:rPr>
        <w:t>, pages2367–2378 (2018) doi:10.1038/s41388-018-0141-3</w:t>
      </w:r>
    </w:p>
    <w:p w:rsidR="001E720B" w:rsidRPr="004B089C" w:rsidRDefault="001E720B" w:rsidP="00257D4C">
      <w:pPr>
        <w:pStyle w:val="ListParagraph"/>
        <w:numPr>
          <w:ilvl w:val="0"/>
          <w:numId w:val="60"/>
        </w:numPr>
        <w:rPr>
          <w:rFonts w:cs="Arial"/>
          <w:bCs/>
        </w:rPr>
      </w:pPr>
      <w:r w:rsidRPr="004B089C">
        <w:rPr>
          <w:rFonts w:eastAsia="Times New Roman" w:cs="Times New Roman"/>
          <w:spacing w:val="3"/>
        </w:rPr>
        <w:t>Oncotarge Oct 17 2011 Vol. 2, No. 10 Propranololl potentiates the anti-angiogenic effects and anti-tumor efficacy of chemotherapy agents: implication in breast cancer treatment Pasquier E. et al</w:t>
      </w:r>
    </w:p>
    <w:p w:rsidR="001E720B" w:rsidRPr="004B089C" w:rsidRDefault="00257D4C" w:rsidP="00257D4C">
      <w:pPr>
        <w:pStyle w:val="ListParagraph"/>
        <w:numPr>
          <w:ilvl w:val="0"/>
          <w:numId w:val="60"/>
        </w:numPr>
        <w:spacing w:line="348" w:lineRule="atLeast"/>
        <w:rPr>
          <w:szCs w:val="17"/>
        </w:rPr>
      </w:pPr>
      <w:hyperlink r:id="rId120" w:history="1">
        <w:r w:rsidR="001E720B" w:rsidRPr="004B089C">
          <w:rPr>
            <w:rStyle w:val="Hyperlink"/>
            <w:color w:val="auto"/>
            <w:szCs w:val="17"/>
            <w:u w:val="none"/>
          </w:rPr>
          <w:t>Science.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2013 Nov 22;342(6161):967-70. doi: 10.1126/science.1240527.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</w:pPr>
      <w:r w:rsidRPr="004B089C">
        <w:rPr>
          <w:rFonts w:eastAsiaTheme="minorEastAsia" w:cs="Calibri-Light"/>
          <w:szCs w:val="32"/>
        </w:rPr>
        <w:t>George W. Sledge Jr et al. Genome-Wide AssociaGon Study for Anthracycline-Induced Congestive Heart Failure. Clinical Cancer Research, December 2016</w:t>
      </w:r>
    </w:p>
    <w:p w:rsidR="001E720B" w:rsidRPr="004B089C" w:rsidRDefault="001E720B" w:rsidP="004D02B4">
      <w:pPr>
        <w:rPr>
          <w:rFonts w:cs="Arial"/>
          <w:bCs/>
        </w:rPr>
      </w:pPr>
      <w:r w:rsidRPr="004B089C">
        <w:rPr>
          <w:rFonts w:cs="Arial"/>
          <w:bCs/>
        </w:rPr>
        <w:t>Radiation</w:t>
      </w:r>
    </w:p>
    <w:p w:rsidR="001E720B" w:rsidRPr="004B089C" w:rsidRDefault="001E720B" w:rsidP="001E720B">
      <w:pPr>
        <w:ind w:left="360"/>
        <w:rPr>
          <w:rFonts w:cs="Arial"/>
          <w:bCs/>
        </w:rPr>
      </w:pPr>
    </w:p>
    <w:p w:rsidR="001E720B" w:rsidRPr="004B089C" w:rsidRDefault="001E720B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r w:rsidRPr="004B089C">
        <w:rPr>
          <w:rFonts w:cs="Arial"/>
          <w:iCs/>
          <w:szCs w:val="28"/>
        </w:rPr>
        <w:t>Stem Cells 2012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r w:rsidRPr="004B089C">
        <w:t xml:space="preserve">Medical Oncology11(3-4):121-125(1994)] 2b Saleh AD, Simone BA et al. Coloric Restriction Augments Radiation Efficacy in Breast Cancer. Cell Cycle </w:t>
      </w:r>
      <w:proofErr w:type="gramStart"/>
      <w:r w:rsidRPr="004B089C">
        <w:t>2013;12:1955</w:t>
      </w:r>
      <w:proofErr w:type="gramEnd"/>
      <w:r w:rsidRPr="004B089C">
        <w:t>-1963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r w:rsidRPr="004B089C">
        <w:rPr>
          <w:rFonts w:eastAsiaTheme="minorEastAsia" w:cs="Calibri"/>
          <w:szCs w:val="40"/>
        </w:rPr>
        <w:t xml:space="preserve">Saleh AD et al Coloric Restriction Augments Radiation Efficacy in Breast Cancer. Cell Cycle. </w:t>
      </w:r>
      <w:proofErr w:type="gramStart"/>
      <w:r w:rsidRPr="004B089C">
        <w:rPr>
          <w:rFonts w:eastAsiaTheme="minorEastAsia" w:cs="Calibri"/>
          <w:szCs w:val="40"/>
        </w:rPr>
        <w:t>2013;12:1955</w:t>
      </w:r>
      <w:proofErr w:type="gramEnd"/>
      <w:r w:rsidRPr="004B089C">
        <w:rPr>
          <w:rFonts w:eastAsiaTheme="minorEastAsia" w:cs="Calibri"/>
          <w:szCs w:val="40"/>
        </w:rPr>
        <w:t>-1963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</w:pPr>
      <w:r w:rsidRPr="004B089C">
        <w:rPr>
          <w:iCs/>
        </w:rPr>
        <w:t>Folia Microbiol (Praha). 1998;43(5):505-6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</w:pPr>
      <w:r w:rsidRPr="004B089C">
        <w:rPr>
          <w:iCs/>
        </w:rPr>
        <w:t>J Nutr. 2004 Nov;134(11):3182S-3S</w:t>
      </w:r>
      <w:r w:rsidRPr="004B089C">
        <w:t xml:space="preserve"> 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</w:pPr>
      <w:r w:rsidRPr="004B089C">
        <w:t>Cancer and Metastasis Reviews Jan 17, 2014;33(1):</w:t>
      </w:r>
      <w:r w:rsidRPr="004B089C">
        <w:rPr>
          <w:rFonts w:cs="SourceSansPro-Regular"/>
          <w:szCs w:val="28"/>
        </w:rPr>
        <w:t xml:space="preserve"> 217–229</w:t>
      </w:r>
      <w:r w:rsidRPr="004B089C">
        <w:t xml:space="preserve"> Klement R)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</w:pPr>
      <w:r w:rsidRPr="004B089C">
        <w:rPr>
          <w:rFonts w:cs="Arial"/>
          <w:bCs/>
          <w:szCs w:val="26"/>
        </w:rPr>
        <w:t>Krawczyk PM Proc Natl Acad Sci USA published online 5/9/11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r w:rsidRPr="004B089C">
        <w:rPr>
          <w:rStyle w:val="title10"/>
          <w:szCs w:val="31"/>
        </w:rPr>
        <w:t xml:space="preserve">Fever, Pyrogens and Cancer, </w:t>
      </w:r>
      <w:r w:rsidRPr="004B089C">
        <w:rPr>
          <w:szCs w:val="22"/>
        </w:rPr>
        <w:t>Ralf Kleef</w:t>
      </w:r>
      <w:r w:rsidRPr="004B089C">
        <w:rPr>
          <w:rStyle w:val="apple-converted-space"/>
        </w:rPr>
        <w:t> </w:t>
      </w:r>
      <w:r w:rsidRPr="004B089C">
        <w:rPr>
          <w:szCs w:val="22"/>
        </w:rPr>
        <w:t>and</w:t>
      </w:r>
      <w:r w:rsidRPr="004B089C">
        <w:rPr>
          <w:rStyle w:val="apple-converted-space"/>
        </w:rPr>
        <w:t> </w:t>
      </w:r>
      <w:r w:rsidRPr="004B089C">
        <w:rPr>
          <w:szCs w:val="22"/>
        </w:rPr>
        <w:t xml:space="preserve">E. Dieter Hager. </w:t>
      </w:r>
      <w:r w:rsidRPr="004B089C">
        <w:rPr>
          <w:szCs w:val="25"/>
        </w:rPr>
        <w:t>Madame Curie Bioscience Database</w:t>
      </w:r>
    </w:p>
    <w:p w:rsidR="001E720B" w:rsidRPr="004B089C" w:rsidRDefault="00257D4C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hyperlink r:id="rId121" w:anchor="auth-1" w:history="1">
        <w:r w:rsidR="001E720B" w:rsidRPr="004B089C">
          <w:rPr>
            <w:rFonts w:eastAsia="Times New Roman" w:cs="Times New Roman"/>
            <w:spacing w:val="3"/>
          </w:rPr>
          <w:t>Rita Mancini</w:t>
        </w:r>
      </w:hyperlink>
      <w:r w:rsidR="001E720B" w:rsidRPr="004B089C">
        <w:rPr>
          <w:rFonts w:eastAsia="Times New Roman" w:cs="Times New Roman"/>
          <w:spacing w:val="3"/>
        </w:rPr>
        <w:t>, </w:t>
      </w:r>
      <w:hyperlink r:id="rId122" w:anchor="auth-2" w:history="1">
        <w:r w:rsidR="001E720B" w:rsidRPr="004B089C">
          <w:rPr>
            <w:rFonts w:eastAsia="Times New Roman" w:cs="Times New Roman"/>
            <w:spacing w:val="3"/>
          </w:rPr>
          <w:t>Alessia Noto</w:t>
        </w:r>
      </w:hyperlink>
      <w:r w:rsidR="001E720B" w:rsidRPr="004B089C">
        <w:rPr>
          <w:rFonts w:eastAsia="Times New Roman" w:cs="Times New Roman"/>
          <w:spacing w:val="3"/>
        </w:rPr>
        <w:t xml:space="preserve">, et. al., </w:t>
      </w:r>
      <w:r w:rsidR="001E720B" w:rsidRPr="004B089C">
        <w:rPr>
          <w:rFonts w:eastAsia="Times New Roman" w:cs="Times New Roman"/>
          <w:spacing w:val="3"/>
          <w:kern w:val="36"/>
        </w:rPr>
        <w:t xml:space="preserve">Metabolic features of cancer stem cells: the emerging role of lipid metabolism, </w:t>
      </w:r>
      <w:r w:rsidR="001E720B" w:rsidRPr="004B089C">
        <w:rPr>
          <w:rFonts w:eastAsia="Times New Roman" w:cs="Times New Roman"/>
          <w:iCs/>
          <w:spacing w:val="3"/>
        </w:rPr>
        <w:t>Oncogene</w:t>
      </w:r>
      <w:r w:rsidR="001E720B" w:rsidRPr="004B089C">
        <w:rPr>
          <w:rFonts w:eastAsia="Times New Roman" w:cs="Times New Roman"/>
          <w:bCs/>
          <w:spacing w:val="3"/>
        </w:rPr>
        <w:t>volume 37</w:t>
      </w:r>
      <w:r w:rsidR="001E720B" w:rsidRPr="004B089C">
        <w:rPr>
          <w:rFonts w:eastAsia="Times New Roman" w:cs="Times New Roman"/>
          <w:spacing w:val="3"/>
        </w:rPr>
        <w:t>, pages2367–2378 (2018) doi:10.1038/s41388-018-0141-3</w:t>
      </w:r>
    </w:p>
    <w:p w:rsidR="001E720B" w:rsidRPr="004B089C" w:rsidRDefault="001E720B" w:rsidP="00257D4C">
      <w:pPr>
        <w:pStyle w:val="ListParagraph"/>
        <w:numPr>
          <w:ilvl w:val="0"/>
          <w:numId w:val="61"/>
        </w:numPr>
        <w:rPr>
          <w:rFonts w:cs="Arial"/>
          <w:iCs/>
          <w:szCs w:val="28"/>
        </w:rPr>
      </w:pPr>
      <w:r w:rsidRPr="004B089C">
        <w:rPr>
          <w:rFonts w:eastAsiaTheme="minorEastAsia" w:cs="Calibri-Light"/>
          <w:szCs w:val="32"/>
        </w:rPr>
        <w:t>Radiother Oncol (2012)</w:t>
      </w:r>
    </w:p>
    <w:p w:rsidR="001E720B" w:rsidRPr="004B089C" w:rsidRDefault="001E720B" w:rsidP="001E720B">
      <w:pPr>
        <w:rPr>
          <w:rFonts w:cs="Arial"/>
          <w:iCs/>
          <w:szCs w:val="28"/>
        </w:rPr>
      </w:pPr>
    </w:p>
    <w:p w:rsidR="001E720B" w:rsidRPr="004B089C" w:rsidRDefault="001E720B" w:rsidP="001E720B">
      <w:pPr>
        <w:rPr>
          <w:rFonts w:cs="Arial"/>
          <w:iCs/>
          <w:szCs w:val="28"/>
        </w:rPr>
      </w:pPr>
      <w:r w:rsidRPr="004B089C">
        <w:rPr>
          <w:rFonts w:cs="Arial"/>
          <w:iCs/>
          <w:szCs w:val="28"/>
        </w:rPr>
        <w:t>Immunotherapy</w:t>
      </w:r>
    </w:p>
    <w:p w:rsidR="001E720B" w:rsidRPr="004B089C" w:rsidRDefault="001E720B" w:rsidP="001E720B"/>
    <w:p w:rsidR="001E720B" w:rsidRPr="004B089C" w:rsidRDefault="00257D4C" w:rsidP="00257D4C">
      <w:pPr>
        <w:pStyle w:val="ListParagraph"/>
        <w:numPr>
          <w:ilvl w:val="0"/>
          <w:numId w:val="62"/>
        </w:numPr>
        <w:rPr>
          <w:szCs w:val="17"/>
        </w:rPr>
      </w:pPr>
      <w:hyperlink r:id="rId123" w:history="1">
        <w:r w:rsidR="001E720B" w:rsidRPr="004B089C">
          <w:rPr>
            <w:rStyle w:val="Hyperlink"/>
            <w:color w:val="auto"/>
            <w:szCs w:val="17"/>
            <w:u w:val="none"/>
          </w:rPr>
          <w:t>J Dermatol Sci.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2018 Oct 6. pii: S0923-1811(18)30376-1. doi: 10.1016/j.jdermsci.2018.10.001. [Epub ahead of print</w:t>
      </w:r>
    </w:p>
    <w:p w:rsidR="001E720B" w:rsidRPr="004B089C" w:rsidRDefault="00257D4C" w:rsidP="00257D4C">
      <w:pPr>
        <w:pStyle w:val="ListParagraph"/>
        <w:numPr>
          <w:ilvl w:val="0"/>
          <w:numId w:val="62"/>
        </w:numPr>
      </w:pPr>
      <w:hyperlink r:id="rId124" w:history="1">
        <w:r w:rsidR="001E720B" w:rsidRPr="004B089C">
          <w:rPr>
            <w:rStyle w:val="Hyperlink"/>
            <w:color w:val="auto"/>
            <w:szCs w:val="17"/>
            <w:u w:val="none"/>
          </w:rPr>
          <w:t>JAMA Oncol.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2018 Mar 1;4(3):351-357. doi: 10.1001/jamaoncol.2017.4771</w:t>
      </w:r>
    </w:p>
    <w:p w:rsidR="001E720B" w:rsidRPr="004B089C" w:rsidRDefault="001E720B" w:rsidP="00257D4C">
      <w:pPr>
        <w:pStyle w:val="ListParagraph"/>
        <w:numPr>
          <w:ilvl w:val="0"/>
          <w:numId w:val="62"/>
        </w:numPr>
      </w:pPr>
      <w:r w:rsidRPr="004B089C">
        <w:t>J of Clinical Oncology Oct. 1, 2018 36(28):2872-78</w:t>
      </w:r>
    </w:p>
    <w:p w:rsidR="001E720B" w:rsidRPr="004B089C" w:rsidRDefault="001E720B" w:rsidP="00257D4C">
      <w:pPr>
        <w:pStyle w:val="ListParagraph"/>
        <w:numPr>
          <w:ilvl w:val="0"/>
          <w:numId w:val="62"/>
        </w:numPr>
      </w:pPr>
      <w:r w:rsidRPr="004B089C">
        <w:rPr>
          <w:rFonts w:cs="Arial"/>
          <w:kern w:val="36"/>
          <w:szCs w:val="20"/>
        </w:rPr>
        <w:t xml:space="preserve">Annals of Internal Medicine Jan 2, 2018 </w:t>
      </w:r>
      <w:r w:rsidRPr="004B089C">
        <w:rPr>
          <w:szCs w:val="47"/>
        </w:rPr>
        <w:t>Use of Immune Checkpoint Inhibitors in the Treatment of Patients With Cancer and Preexisting Autoimmune Disease</w:t>
      </w:r>
      <w:r w:rsidRPr="004B089C">
        <w:rPr>
          <w:rStyle w:val="titleseparator"/>
          <w:szCs w:val="47"/>
          <w:bdr w:val="none" w:sz="0" w:space="0" w:color="auto" w:frame="1"/>
        </w:rPr>
        <w:t>:</w:t>
      </w:r>
      <w:r w:rsidRPr="004B089C">
        <w:rPr>
          <w:rStyle w:val="apple-converted-space"/>
          <w:szCs w:val="47"/>
          <w:bdr w:val="none" w:sz="0" w:space="0" w:color="auto" w:frame="1"/>
        </w:rPr>
        <w:t> </w:t>
      </w:r>
      <w:r w:rsidRPr="004B089C">
        <w:rPr>
          <w:rStyle w:val="subtitle1"/>
          <w:szCs w:val="47"/>
          <w:bdr w:val="none" w:sz="0" w:space="0" w:color="auto" w:frame="1"/>
        </w:rPr>
        <w:t xml:space="preserve">A Systematic Review </w:t>
      </w:r>
      <w:r w:rsidRPr="004B089C">
        <w:rPr>
          <w:iCs/>
          <w:szCs w:val="22"/>
        </w:rPr>
        <w:t>N Abdel-Wahab et al</w:t>
      </w:r>
    </w:p>
    <w:p w:rsidR="001E720B" w:rsidRPr="004B089C" w:rsidRDefault="001E720B" w:rsidP="001E720B">
      <w:r w:rsidRPr="004B089C">
        <w:lastRenderedPageBreak/>
        <w:t xml:space="preserve">A Cure </w:t>
      </w:r>
      <w:proofErr w:type="gramStart"/>
      <w:r w:rsidRPr="004B089C">
        <w:t>For</w:t>
      </w:r>
      <w:proofErr w:type="gramEnd"/>
      <w:r w:rsidRPr="004B089C">
        <w:t xml:space="preserve"> Cancer in our Time?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63"/>
        </w:numPr>
        <w:rPr>
          <w:szCs w:val="27"/>
        </w:rPr>
      </w:pPr>
      <w:r w:rsidRPr="004B089C">
        <w:rPr>
          <w:szCs w:val="27"/>
        </w:rPr>
        <w:t>Clin</w:t>
      </w:r>
      <w:r w:rsidRPr="004B089C">
        <w:rPr>
          <w:rStyle w:val="apple-converted-space"/>
          <w:szCs w:val="27"/>
        </w:rPr>
        <w:t> </w:t>
      </w:r>
      <w:r w:rsidRPr="004B089C">
        <w:rPr>
          <w:rStyle w:val="highlight"/>
          <w:szCs w:val="27"/>
        </w:rPr>
        <w:t>Cancer</w:t>
      </w:r>
      <w:r w:rsidRPr="004B089C">
        <w:rPr>
          <w:rStyle w:val="apple-converted-space"/>
          <w:szCs w:val="27"/>
        </w:rPr>
        <w:t> </w:t>
      </w:r>
      <w:r w:rsidRPr="004B089C">
        <w:rPr>
          <w:szCs w:val="27"/>
        </w:rPr>
        <w:t>Res; 23(3); 666-76</w:t>
      </w:r>
    </w:p>
    <w:p w:rsidR="001E720B" w:rsidRPr="004B089C" w:rsidRDefault="001E720B" w:rsidP="00257D4C">
      <w:pPr>
        <w:pStyle w:val="ListParagraph"/>
        <w:numPr>
          <w:ilvl w:val="0"/>
          <w:numId w:val="63"/>
        </w:numPr>
      </w:pPr>
      <w:r w:rsidRPr="004B089C">
        <w:t>Pilon-Thomas, S., et al. (2015) “Neutralization of Tumor Acidity Improves Antitumor Responses to Immunotherapy,” Cancer Research; 76:6:1381-1390, March 15, 2016</w:t>
      </w:r>
    </w:p>
    <w:p w:rsidR="001E720B" w:rsidRPr="004B089C" w:rsidRDefault="001E720B" w:rsidP="00257D4C">
      <w:pPr>
        <w:pStyle w:val="ListParagraph"/>
        <w:numPr>
          <w:ilvl w:val="0"/>
          <w:numId w:val="63"/>
        </w:numPr>
      </w:pPr>
      <w:r w:rsidRPr="004B089C">
        <w:rPr>
          <w:rFonts w:cs="Arial"/>
          <w:kern w:val="36"/>
          <w:szCs w:val="20"/>
        </w:rPr>
        <w:t>Barreira da Silva, et al. (2015) “</w:t>
      </w:r>
      <w:r w:rsidRPr="004B089C">
        <w:rPr>
          <w:rFonts w:cs="Arial"/>
          <w:bCs/>
          <w:spacing w:val="-8"/>
          <w:szCs w:val="20"/>
        </w:rPr>
        <w:t xml:space="preserve">Dipeptidylpeptidase 4 inhibition enhances lymphocyte trafficking, improving both naturally occurring tumor immunity and immunotherapy,” </w:t>
      </w:r>
      <w:r w:rsidRPr="004B089C">
        <w:rPr>
          <w:rFonts w:cs="Arial"/>
          <w:kern w:val="36"/>
          <w:szCs w:val="20"/>
        </w:rPr>
        <w:t>Nature Immunology, 16:850-858</w:t>
      </w:r>
    </w:p>
    <w:p w:rsidR="001E720B" w:rsidRPr="004B089C" w:rsidRDefault="001E720B" w:rsidP="00257D4C">
      <w:pPr>
        <w:pStyle w:val="ListParagraph"/>
        <w:numPr>
          <w:ilvl w:val="0"/>
          <w:numId w:val="63"/>
        </w:numPr>
      </w:pPr>
      <w:r w:rsidRPr="004B089C">
        <w:t>Vishvakarma, N. (2010) “Immunopotentiating effect of proton pump inhibitor Pantoprazole in a lymphoma-bearing murine host: implication in antitumor activation of tumor-associated macrophages,” Immunology Letters 134:83-92</w:t>
      </w:r>
    </w:p>
    <w:p w:rsidR="001E720B" w:rsidRPr="004B089C" w:rsidRDefault="001E720B" w:rsidP="00257D4C">
      <w:pPr>
        <w:pStyle w:val="ListParagraph"/>
        <w:numPr>
          <w:ilvl w:val="0"/>
          <w:numId w:val="63"/>
        </w:numPr>
      </w:pPr>
      <w:r w:rsidRPr="004B089C">
        <w:t>Sivan et al, Science Nov 5, 2015</w:t>
      </w:r>
    </w:p>
    <w:p w:rsidR="001E720B" w:rsidRPr="004B089C" w:rsidRDefault="001E720B" w:rsidP="001E720B">
      <w:pPr>
        <w:pStyle w:val="ListParagraph"/>
        <w:ind w:left="1080"/>
      </w:pPr>
    </w:p>
    <w:p w:rsidR="001E720B" w:rsidRPr="004B089C" w:rsidRDefault="001E720B" w:rsidP="001E720B">
      <w:r w:rsidRPr="004B089C">
        <w:t>Tumor Bone Support</w:t>
      </w:r>
    </w:p>
    <w:p w:rsidR="001E720B" w:rsidRPr="004B089C" w:rsidRDefault="001E720B" w:rsidP="001E720B"/>
    <w:p w:rsidR="001E720B" w:rsidRPr="004B089C" w:rsidRDefault="00257D4C" w:rsidP="00257D4C">
      <w:pPr>
        <w:pStyle w:val="ListParagraph"/>
        <w:numPr>
          <w:ilvl w:val="0"/>
          <w:numId w:val="64"/>
        </w:numPr>
      </w:pPr>
      <w:hyperlink r:id="rId125" w:history="1">
        <w:r w:rsidR="001E720B" w:rsidRPr="004B089C">
          <w:rPr>
            <w:rStyle w:val="Hyperlink"/>
            <w:color w:val="auto"/>
            <w:szCs w:val="17"/>
            <w:u w:val="none"/>
          </w:rPr>
          <w:t>Cell Cycle.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2017 Jun 3;16(11):1022-1028. </w:t>
      </w:r>
      <w:r w:rsidR="001E720B" w:rsidRPr="004B089C">
        <w:rPr>
          <w:szCs w:val="28"/>
        </w:rPr>
        <w:t>Metformin inhibits RANKL and sensitizes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rStyle w:val="highlight"/>
          <w:szCs w:val="28"/>
        </w:rPr>
        <w:t>cancer stem cells</w:t>
      </w:r>
      <w:r w:rsidR="001E720B" w:rsidRPr="004B089C">
        <w:rPr>
          <w:rStyle w:val="apple-converted-space"/>
          <w:szCs w:val="28"/>
        </w:rPr>
        <w:t> </w:t>
      </w:r>
      <w:r w:rsidR="001E720B" w:rsidRPr="004B089C">
        <w:rPr>
          <w:szCs w:val="28"/>
        </w:rPr>
        <w:t>to denosumab.</w:t>
      </w:r>
      <w:r w:rsidR="001E720B" w:rsidRPr="004B089C">
        <w:rPr>
          <w:szCs w:val="17"/>
        </w:rPr>
        <w:t xml:space="preserve"> </w:t>
      </w:r>
      <w:hyperlink r:id="rId126" w:history="1">
        <w:r w:rsidR="001E720B" w:rsidRPr="004B089C">
          <w:rPr>
            <w:rStyle w:val="Hyperlink"/>
            <w:color w:val="auto"/>
            <w:szCs w:val="18"/>
            <w:u w:val="none"/>
          </w:rPr>
          <w:t>Cuyàs E</w:t>
        </w:r>
      </w:hyperlink>
    </w:p>
    <w:p w:rsidR="001E720B" w:rsidRPr="004B089C" w:rsidRDefault="001E720B" w:rsidP="001E720B"/>
    <w:p w:rsidR="001E720B" w:rsidRPr="004B089C" w:rsidRDefault="001E720B" w:rsidP="001E720B">
      <w:r w:rsidRPr="004B089C">
        <w:t>Breast Cancer Prevention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Breast Cancer. 2016 Mar 26. Melatonin, an inhibitory agent in breast cancer. </w:t>
      </w:r>
      <w:hyperlink r:id="rId127" w:history="1">
        <w:r w:rsidRPr="004B089C">
          <w:rPr>
            <w:rStyle w:val="Hyperlink"/>
            <w:color w:val="auto"/>
            <w:szCs w:val="28"/>
            <w:u w:val="none"/>
          </w:rPr>
          <w:t>Nooshinfar E</w:t>
        </w:r>
      </w:hyperlink>
      <w:r w:rsidRPr="004B089C">
        <w:rPr>
          <w:szCs w:val="28"/>
        </w:rPr>
        <w:t xml:space="preserve">   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Anticancer Agents Med Chem. 2016 Sep 22. Evaluation of melatonin effect on human breast cancer stem cells using a three-dimensional growth method of mammospheres. </w:t>
      </w:r>
      <w:hyperlink r:id="rId128" w:history="1">
        <w:r w:rsidRPr="004B089C">
          <w:rPr>
            <w:rStyle w:val="Hyperlink"/>
            <w:color w:val="auto"/>
            <w:szCs w:val="28"/>
            <w:u w:val="none"/>
          </w:rPr>
          <w:t>Lopes JR</w:t>
        </w:r>
      </w:hyperlink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rFonts w:cs="Times New Roman"/>
          <w:szCs w:val="22"/>
        </w:rPr>
        <w:t xml:space="preserve">2017 San Antonio Breast Cancer Symposium </w:t>
      </w:r>
      <w:r w:rsidRPr="004B089C">
        <w:rPr>
          <w:szCs w:val="22"/>
          <w:shd w:val="clear" w:color="auto" w:fill="FFFFFF"/>
        </w:rPr>
        <w:t>Rowan Chlebowski, M.D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  <w:shd w:val="clear" w:color="auto" w:fill="FFFFFF"/>
        </w:rPr>
        <w:t>(International Journal of Cancer 7-18-2018)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t xml:space="preserve">BMC Cancer. 2015 Oct </w:t>
      </w:r>
      <w:proofErr w:type="gramStart"/>
      <w:r w:rsidRPr="004B089C">
        <w:t>22;15:761</w:t>
      </w:r>
      <w:proofErr w:type="gramEnd"/>
      <w:r w:rsidRPr="004B089C">
        <w:t xml:space="preserve">. doi: 10.1186/s12885-015-1747-2. Oxalate induces breast cancer. </w:t>
      </w:r>
      <w:hyperlink r:id="rId129" w:history="1">
        <w:r w:rsidRPr="004B089C">
          <w:rPr>
            <w:rStyle w:val="Hyperlink"/>
            <w:color w:val="auto"/>
            <w:u w:val="none"/>
          </w:rPr>
          <w:t>Castellaro AM</w:t>
        </w:r>
      </w:hyperlink>
    </w:p>
    <w:p w:rsidR="001E720B" w:rsidRPr="004B089C" w:rsidRDefault="001E720B" w:rsidP="00257D4C">
      <w:pPr>
        <w:pStyle w:val="ListParagraph"/>
        <w:numPr>
          <w:ilvl w:val="0"/>
          <w:numId w:val="28"/>
        </w:numPr>
        <w:spacing w:after="0"/>
        <w:rPr>
          <w:szCs w:val="28"/>
        </w:rPr>
      </w:pPr>
      <w:r w:rsidRPr="004B089C">
        <w:rPr>
          <w:szCs w:val="30"/>
          <w:shd w:val="clear" w:color="auto" w:fill="EFF2F7"/>
        </w:rPr>
        <w:t>Carcinogenesis June 2017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PLoS One. 2016 Aug 10;11(8</w:t>
      </w:r>
      <w:proofErr w:type="gramStart"/>
      <w:r w:rsidRPr="004B089C">
        <w:rPr>
          <w:szCs w:val="28"/>
        </w:rPr>
        <w:t>):e</w:t>
      </w:r>
      <w:proofErr w:type="gramEnd"/>
      <w:r w:rsidRPr="004B089C">
        <w:rPr>
          <w:szCs w:val="28"/>
        </w:rPr>
        <w:t xml:space="preserve">0159672. The Use of Antihypertensive Medication and the Risk of Breast Cancer in a Case-Control Study in a Spanish Population: The MCC-Spain Study. </w:t>
      </w:r>
      <w:hyperlink r:id="rId130" w:history="1">
        <w:r w:rsidRPr="004B089C">
          <w:rPr>
            <w:rStyle w:val="Hyperlink"/>
            <w:color w:val="auto"/>
            <w:szCs w:val="28"/>
            <w:u w:val="none"/>
          </w:rPr>
          <w:t>Gómez-Acebo I</w:t>
        </w:r>
      </w:hyperlink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(Breast Cancer Research and Treatment Ganz et al. 4-21-2011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Acta Oncol. 2016 Jul;55(7):851-8. Insulin glargine use and breast cancer risk: Associations with cumulative exposure. </w:t>
      </w:r>
      <w:hyperlink r:id="rId131" w:history="1">
        <w:r w:rsidRPr="004B089C">
          <w:rPr>
            <w:rStyle w:val="Hyperlink"/>
            <w:color w:val="auto"/>
            <w:szCs w:val="28"/>
            <w:u w:val="none"/>
          </w:rPr>
          <w:t>Peeters PJ</w:t>
        </w:r>
      </w:hyperlink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Amer Acad. Of Periodontology 1998 Robt Jones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ACIM Cancer Conference 2016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bCs/>
          <w:szCs w:val="28"/>
        </w:rPr>
        <w:t>Mammograms cause more harm than good?</w:t>
      </w:r>
      <w:r w:rsidRPr="004B089C">
        <w:rPr>
          <w:szCs w:val="28"/>
        </w:rPr>
        <w:t xml:space="preserve"> Dec 8, 2011 online British Medical Journal 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lastRenderedPageBreak/>
        <w:t>Acad Radiol. 2015 Aug;22(8):949-60. Screening mammography: update and review of publications since our report in the New England Journal of Medicine on the magnitude of the problem in the United States.</w:t>
      </w:r>
      <w:hyperlink r:id="rId132" w:history="1">
        <w:r w:rsidRPr="004B089C">
          <w:rPr>
            <w:rStyle w:val="Hyperlink"/>
            <w:color w:val="auto"/>
            <w:szCs w:val="28"/>
            <w:u w:val="none"/>
          </w:rPr>
          <w:t>Bleyer</w:t>
        </w:r>
      </w:hyperlink>
      <w:r w:rsidRPr="004B089C">
        <w:rPr>
          <w:szCs w:val="28"/>
        </w:rPr>
        <w:t xml:space="preserve"> A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Genet Mol Res. 2014 Oct 31;13(4):8925-31. doi: 10.4238/2014.October.31.7. Association between dietary intake of folate and MTHFR and MTR genotype with risk of breast cancer. </w:t>
      </w:r>
      <w:hyperlink r:id="rId133" w:history="1">
        <w:r w:rsidRPr="004B089C">
          <w:rPr>
            <w:rStyle w:val="Hyperlink"/>
            <w:color w:val="auto"/>
            <w:szCs w:val="28"/>
            <w:u w:val="none"/>
          </w:rPr>
          <w:t>He JM</w:t>
        </w:r>
      </w:hyperlink>
      <w:r w:rsidRPr="004B089C">
        <w:rPr>
          <w:szCs w:val="28"/>
        </w:rPr>
        <w:t xml:space="preserve">1   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Tumour Biol. 2014 Dec;35(12):11895-901 Association of methylenetetrahydrofolate reductase and methionine synthase polymorphisms with breast cancer risk and interaction with folate, vitamin B6, and vitamin B 12 intakes. </w:t>
      </w:r>
      <w:hyperlink r:id="rId134" w:history="1">
        <w:r w:rsidRPr="004B089C">
          <w:rPr>
            <w:rStyle w:val="Hyperlink"/>
            <w:color w:val="auto"/>
            <w:szCs w:val="28"/>
            <w:u w:val="none"/>
          </w:rPr>
          <w:t>Jiang-Hua Q</w:t>
        </w:r>
      </w:hyperlink>
      <w:r w:rsidRPr="004B089C">
        <w:rPr>
          <w:szCs w:val="28"/>
        </w:rPr>
        <w:t xml:space="preserve">) 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(</w:t>
      </w:r>
      <w:r w:rsidRPr="004B089C">
        <w:t xml:space="preserve">PLOS ONE </w:t>
      </w:r>
      <w:r w:rsidRPr="004B089C">
        <w:rPr>
          <w:szCs w:val="52"/>
        </w:rPr>
        <w:t>Breast cancer risk markedly lower with serum 25-hydroxyvitamin D concentrations ≥60 vs &lt;20 ng/ml (150 vs 50 nmol/L): Pooled analysis of two randomized trials and a prospective cohort</w:t>
      </w:r>
      <w:r w:rsidRPr="004B089C">
        <w:t xml:space="preserve"> </w:t>
      </w:r>
      <w:r w:rsidRPr="004B089C">
        <w:rPr>
          <w:szCs w:val="26"/>
        </w:rPr>
        <w:t>SL McDonnell</w:t>
      </w:r>
      <w:r w:rsidRPr="004B089C">
        <w:rPr>
          <w:rStyle w:val="apple-converted-space"/>
          <w:szCs w:val="26"/>
        </w:rPr>
        <w:t> </w:t>
      </w:r>
      <w:r w:rsidRPr="004B089C">
        <w:rPr>
          <w:szCs w:val="26"/>
        </w:rPr>
        <w:t>June 15, 2018).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(</w:t>
      </w:r>
      <w:hyperlink r:id="rId135" w:history="1">
        <w:r w:rsidRPr="004B089C">
          <w:rPr>
            <w:rStyle w:val="Hyperlink"/>
            <w:color w:val="auto"/>
            <w:szCs w:val="17"/>
            <w:u w:val="none"/>
          </w:rPr>
          <w:t>PLoS One.</w:t>
        </w:r>
      </w:hyperlink>
      <w:r w:rsidRPr="004B089C">
        <w:rPr>
          <w:rStyle w:val="apple-converted-space"/>
          <w:szCs w:val="17"/>
        </w:rPr>
        <w:t> </w:t>
      </w:r>
      <w:r w:rsidRPr="004B089C">
        <w:rPr>
          <w:szCs w:val="17"/>
        </w:rPr>
        <w:t>2016 Apr 6;11(4</w:t>
      </w:r>
      <w:proofErr w:type="gramStart"/>
      <w:r w:rsidRPr="004B089C">
        <w:rPr>
          <w:szCs w:val="17"/>
        </w:rPr>
        <w:t>):e</w:t>
      </w:r>
      <w:proofErr w:type="gramEnd"/>
      <w:r w:rsidRPr="004B089C">
        <w:rPr>
          <w:szCs w:val="17"/>
        </w:rPr>
        <w:t>0152441</w:t>
      </w:r>
      <w:r w:rsidRPr="004B089C">
        <w:rPr>
          <w:szCs w:val="28"/>
        </w:rPr>
        <w:t>).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>JAMA June 2017 (BRCA)</w:t>
      </w:r>
    </w:p>
    <w:p w:rsidR="001E720B" w:rsidRPr="004B089C" w:rsidRDefault="001E720B" w:rsidP="00257D4C">
      <w:pPr>
        <w:pStyle w:val="ListParagraph"/>
        <w:numPr>
          <w:ilvl w:val="0"/>
          <w:numId w:val="28"/>
        </w:numPr>
      </w:pPr>
      <w:r w:rsidRPr="004B089C">
        <w:rPr>
          <w:szCs w:val="28"/>
        </w:rPr>
        <w:t xml:space="preserve">Breast Cancer Res. 2015 May </w:t>
      </w:r>
      <w:proofErr w:type="gramStart"/>
      <w:r w:rsidRPr="004B089C">
        <w:rPr>
          <w:szCs w:val="28"/>
        </w:rPr>
        <w:t>4;17:62</w:t>
      </w:r>
      <w:proofErr w:type="gramEnd"/>
      <w:r w:rsidRPr="004B089C">
        <w:rPr>
          <w:szCs w:val="28"/>
        </w:rPr>
        <w:t xml:space="preserve">. doi: 10.1186/s13058-015-0571-6. Omega-3 fatty acids for breast cancer prevention and survivorship. </w:t>
      </w:r>
      <w:hyperlink r:id="rId136" w:history="1">
        <w:r w:rsidRPr="004B089C">
          <w:rPr>
            <w:rStyle w:val="Hyperlink"/>
            <w:color w:val="auto"/>
            <w:szCs w:val="28"/>
            <w:u w:val="none"/>
          </w:rPr>
          <w:t>Fabian CJ</w:t>
        </w:r>
      </w:hyperlink>
    </w:p>
    <w:p w:rsidR="001E720B" w:rsidRPr="004B089C" w:rsidRDefault="001E720B" w:rsidP="001E720B">
      <w:pPr>
        <w:ind w:left="360"/>
      </w:pPr>
      <w:r w:rsidRPr="004B089C">
        <w:t>Estrogen Receptor Positive Breast cancer</w:t>
      </w:r>
    </w:p>
    <w:p w:rsidR="001E720B" w:rsidRPr="004B089C" w:rsidRDefault="001E720B" w:rsidP="001E720B">
      <w:pPr>
        <w:ind w:left="360"/>
      </w:pPr>
    </w:p>
    <w:p w:rsidR="001E720B" w:rsidRPr="004B089C" w:rsidRDefault="001E720B" w:rsidP="00257D4C">
      <w:pPr>
        <w:pStyle w:val="ListParagraph"/>
        <w:numPr>
          <w:ilvl w:val="0"/>
          <w:numId w:val="29"/>
        </w:numPr>
      </w:pPr>
      <w:r w:rsidRPr="004B089C">
        <w:t xml:space="preserve">(Arch Surg. 2001 </w:t>
      </w:r>
      <w:r w:rsidRPr="004B089C">
        <w:rPr>
          <w:rFonts w:eastAsiaTheme="minorEastAsia" w:cs="Calibri-Light"/>
          <w:szCs w:val="36"/>
        </w:rPr>
        <w:t>Aug;136(8):937-40</w:t>
      </w:r>
      <w:r w:rsidRPr="004B089C">
        <w:t>)</w:t>
      </w:r>
    </w:p>
    <w:p w:rsidR="001E720B" w:rsidRPr="004B089C" w:rsidRDefault="001E720B" w:rsidP="00257D4C">
      <w:pPr>
        <w:pStyle w:val="ListParagraph"/>
        <w:numPr>
          <w:ilvl w:val="0"/>
          <w:numId w:val="29"/>
        </w:numPr>
      </w:pPr>
      <w:r w:rsidRPr="004B089C">
        <w:t>(</w:t>
      </w:r>
      <w:r w:rsidRPr="004B089C">
        <w:rPr>
          <w:rFonts w:cs="Calibri"/>
          <w:szCs w:val="60"/>
        </w:rPr>
        <w:t>Breast Cancer Res Treat. 2011 Feb;125(3):869-78</w:t>
      </w:r>
    </w:p>
    <w:p w:rsidR="001E720B" w:rsidRPr="004B089C" w:rsidRDefault="001E720B" w:rsidP="00257D4C">
      <w:pPr>
        <w:pStyle w:val="ListParagraph"/>
        <w:numPr>
          <w:ilvl w:val="0"/>
          <w:numId w:val="29"/>
        </w:numPr>
      </w:pPr>
      <w:r w:rsidRPr="004B089C">
        <w:t>Brain, Behavior and Immunity 2005 Holmes et al</w:t>
      </w:r>
    </w:p>
    <w:p w:rsidR="001E720B" w:rsidRPr="004B089C" w:rsidRDefault="00257D4C" w:rsidP="00257D4C">
      <w:pPr>
        <w:pStyle w:val="ListParagraph"/>
        <w:numPr>
          <w:ilvl w:val="0"/>
          <w:numId w:val="29"/>
        </w:numPr>
      </w:pPr>
      <w:hyperlink r:id="rId137" w:history="1">
        <w:r w:rsidR="001E720B" w:rsidRPr="004B089C">
          <w:rPr>
            <w:rStyle w:val="Hyperlink"/>
            <w:color w:val="auto"/>
            <w:u w:val="none"/>
          </w:rPr>
          <w:t>Benefit-risk profile of black cohosh (isopropanolic Cimicifuga racemosa extract) with and without St John's wort in breast cancer patients.</w:t>
        </w:r>
      </w:hyperlink>
      <w:r w:rsidR="001E720B" w:rsidRPr="004B089C">
        <w:t xml:space="preserve"> </w:t>
      </w:r>
      <w:r w:rsidR="001E720B" w:rsidRPr="004B089C">
        <w:rPr>
          <w:rStyle w:val="jrnl"/>
        </w:rPr>
        <w:t>Climacteric</w:t>
      </w:r>
      <w:r w:rsidR="001E720B" w:rsidRPr="004B089C">
        <w:t>. 2019 Jan 10:1-9. doi: 10.1080/13697137.2018.1551346).</w:t>
      </w:r>
    </w:p>
    <w:p w:rsidR="001E720B" w:rsidRPr="004B089C" w:rsidRDefault="00257D4C" w:rsidP="00257D4C">
      <w:pPr>
        <w:pStyle w:val="ListParagraph"/>
        <w:numPr>
          <w:ilvl w:val="0"/>
          <w:numId w:val="29"/>
        </w:numPr>
      </w:pPr>
      <w:hyperlink r:id="rId138" w:history="1">
        <w:r w:rsidR="001E720B" w:rsidRPr="004B089C">
          <w:rPr>
            <w:rStyle w:val="Hyperlink"/>
            <w:color w:val="auto"/>
            <w:szCs w:val="17"/>
            <w:u w:val="none"/>
          </w:rPr>
          <w:t>Oncol Rep.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2015 Oct;34(4):1968-76. </w:t>
      </w:r>
      <w:r w:rsidR="001E720B" w:rsidRPr="004B089C">
        <w:rPr>
          <w:bCs/>
          <w:szCs w:val="28"/>
        </w:rPr>
        <w:t>Inhibition of carbonic anhydrase IX (</w:t>
      </w:r>
      <w:r w:rsidR="001E720B" w:rsidRPr="004B089C">
        <w:rPr>
          <w:rStyle w:val="highlight"/>
          <w:bCs/>
          <w:szCs w:val="28"/>
        </w:rPr>
        <w:t>CA9</w:t>
      </w:r>
      <w:r w:rsidR="001E720B" w:rsidRPr="004B089C">
        <w:rPr>
          <w:bCs/>
          <w:szCs w:val="28"/>
        </w:rPr>
        <w:t>) sensitizes renal cell carcinoma to ionizing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rStyle w:val="highlight"/>
          <w:bCs/>
          <w:szCs w:val="28"/>
        </w:rPr>
        <w:t>radiation</w:t>
      </w:r>
      <w:r w:rsidR="001E720B" w:rsidRPr="004B089C">
        <w:rPr>
          <w:bCs/>
          <w:szCs w:val="28"/>
        </w:rPr>
        <w:t>.</w:t>
      </w:r>
      <w:r w:rsidR="001E720B" w:rsidRPr="004B089C">
        <w:rPr>
          <w:szCs w:val="17"/>
        </w:rPr>
        <w:t xml:space="preserve"> </w:t>
      </w:r>
      <w:hyperlink r:id="rId139" w:history="1">
        <w:r w:rsidR="001E720B" w:rsidRPr="004B089C">
          <w:rPr>
            <w:rStyle w:val="Hyperlink"/>
            <w:color w:val="auto"/>
            <w:szCs w:val="18"/>
            <w:u w:val="none"/>
          </w:rPr>
          <w:t>Duivenvoorden WC</w:t>
        </w:r>
      </w:hyperlink>
    </w:p>
    <w:p w:rsidR="001E720B" w:rsidRPr="004B089C" w:rsidRDefault="001E720B" w:rsidP="00257D4C">
      <w:pPr>
        <w:pStyle w:val="ListParagraph"/>
        <w:numPr>
          <w:ilvl w:val="0"/>
          <w:numId w:val="29"/>
        </w:numPr>
      </w:pPr>
      <w:r w:rsidRPr="004B089C">
        <w:rPr>
          <w:rFonts w:cs="Arial"/>
          <w:szCs w:val="22"/>
          <w:u w:color="262626"/>
        </w:rPr>
        <w:t xml:space="preserve">Horm Cancer. 2012 May 9. </w:t>
      </w:r>
      <w:r w:rsidRPr="004B089C">
        <w:rPr>
          <w:rFonts w:cs="Arial"/>
          <w:bCs/>
          <w:szCs w:val="36"/>
          <w:u w:color="262626"/>
        </w:rPr>
        <w:t>Apigenin Induces Apoptosis and Blocks Growth of Medroxyprogesterone Acetate-Dependent BT-474Xenograft Tumors.</w:t>
      </w:r>
      <w:r w:rsidRPr="004B089C">
        <w:rPr>
          <w:rFonts w:cs="Arial"/>
          <w:szCs w:val="22"/>
          <w:u w:color="262626"/>
        </w:rPr>
        <w:t xml:space="preserve"> </w:t>
      </w:r>
      <w:hyperlink r:id="rId140" w:history="1">
        <w:r w:rsidRPr="004B089C">
          <w:rPr>
            <w:rFonts w:cs="Arial"/>
            <w:u w:color="262626"/>
          </w:rPr>
          <w:t>Mafuvadze B</w:t>
        </w:r>
      </w:hyperlink>
    </w:p>
    <w:p w:rsidR="001E720B" w:rsidRPr="004B089C" w:rsidRDefault="001E720B" w:rsidP="001E720B">
      <w:r w:rsidRPr="004B089C">
        <w:t>Tamoxifen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0"/>
        </w:numPr>
        <w:rPr>
          <w:rFonts w:cs="Calibri"/>
          <w:szCs w:val="60"/>
        </w:rPr>
      </w:pPr>
      <w:r w:rsidRPr="004B089C">
        <w:rPr>
          <w:rFonts w:cs="Calibri"/>
          <w:szCs w:val="60"/>
        </w:rPr>
        <w:t>J Clin Oncology 2005;23(36):9312-9318</w:t>
      </w:r>
    </w:p>
    <w:p w:rsidR="001E720B" w:rsidRPr="004B089C" w:rsidRDefault="001E720B" w:rsidP="00257D4C">
      <w:pPr>
        <w:pStyle w:val="ListParagraph"/>
        <w:numPr>
          <w:ilvl w:val="0"/>
          <w:numId w:val="30"/>
        </w:numPr>
      </w:pPr>
      <w:r w:rsidRPr="004B089C">
        <w:rPr>
          <w:rFonts w:cs="TimesNewRomanPSMT"/>
          <w:szCs w:val="17"/>
        </w:rPr>
        <w:t xml:space="preserve">Journal of the National Cancer Institute, Vol. 97, No. 17, September 7, 2005 </w:t>
      </w:r>
      <w:r w:rsidRPr="004B089C">
        <w:rPr>
          <w:rFonts w:cs="TimesNewRomanPS-BoldMT"/>
          <w:bCs/>
          <w:szCs w:val="31"/>
        </w:rPr>
        <w:t>Estrogen Receptor – Positive, Progesterone Receptor –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bCs/>
          <w:szCs w:val="31"/>
        </w:rPr>
        <w:t>Negative Breast Cancer: Association With Growth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bCs/>
          <w:szCs w:val="31"/>
        </w:rPr>
        <w:t>Factor Receptor Expression and Tamoxifen Resistance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iCs/>
          <w:szCs w:val="23"/>
        </w:rPr>
        <w:t>Grazia Arpino</w:t>
      </w:r>
    </w:p>
    <w:p w:rsidR="001E720B" w:rsidRPr="004B089C" w:rsidRDefault="00257D4C" w:rsidP="00257D4C">
      <w:pPr>
        <w:pStyle w:val="ListParagraph"/>
        <w:numPr>
          <w:ilvl w:val="0"/>
          <w:numId w:val="30"/>
        </w:numPr>
      </w:pPr>
      <w:hyperlink r:id="rId141" w:history="1">
        <w:r w:rsidR="001E720B" w:rsidRPr="004B089C">
          <w:rPr>
            <w:rStyle w:val="Hyperlink"/>
            <w:rFonts w:cs="Times New Roman"/>
            <w:color w:val="auto"/>
            <w:szCs w:val="32"/>
            <w:u w:val="none"/>
          </w:rPr>
          <w:t>July 12, 2018</w:t>
        </w:r>
      </w:hyperlink>
      <w:r w:rsidR="001E720B" w:rsidRPr="004B089C">
        <w:rPr>
          <w:rFonts w:cs="Times New Roman"/>
          <w:szCs w:val="32"/>
        </w:rPr>
        <w:t xml:space="preserve"> N Engl J Med 2018; 379:122-137</w:t>
      </w:r>
    </w:p>
    <w:p w:rsidR="001E720B" w:rsidRPr="004B089C" w:rsidRDefault="001E720B" w:rsidP="001E720B">
      <w:r w:rsidRPr="004B089C">
        <w:t>Aromatase Inhibitors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1"/>
        </w:numPr>
        <w:rPr>
          <w:rFonts w:cs="Calibri"/>
          <w:szCs w:val="60"/>
        </w:rPr>
      </w:pPr>
      <w:r w:rsidRPr="004B089C">
        <w:rPr>
          <w:rFonts w:cs="Calibri"/>
          <w:szCs w:val="60"/>
        </w:rPr>
        <w:lastRenderedPageBreak/>
        <w:t xml:space="preserve">Br J Nutr </w:t>
      </w:r>
      <w:proofErr w:type="gramStart"/>
      <w:r w:rsidRPr="004B089C">
        <w:rPr>
          <w:rFonts w:cs="Calibri"/>
          <w:szCs w:val="60"/>
        </w:rPr>
        <w:t>2006;95:989</w:t>
      </w:r>
      <w:proofErr w:type="gramEnd"/>
    </w:p>
    <w:p w:rsidR="001E720B" w:rsidRPr="004B089C" w:rsidRDefault="001E720B" w:rsidP="00257D4C">
      <w:pPr>
        <w:pStyle w:val="ListParagraph"/>
        <w:numPr>
          <w:ilvl w:val="0"/>
          <w:numId w:val="31"/>
        </w:numPr>
      </w:pPr>
      <w:r w:rsidRPr="004B089C">
        <w:rPr>
          <w:rFonts w:cs="Calibri"/>
          <w:szCs w:val="60"/>
        </w:rPr>
        <w:t>Grube et al 2001; Cancer Res Dec 15, 2006 66;12026</w:t>
      </w:r>
    </w:p>
    <w:p w:rsidR="001E720B" w:rsidRPr="004B089C" w:rsidRDefault="001E720B" w:rsidP="00257D4C">
      <w:pPr>
        <w:pStyle w:val="ListParagraph"/>
        <w:numPr>
          <w:ilvl w:val="0"/>
          <w:numId w:val="31"/>
        </w:numPr>
      </w:pPr>
      <w:r w:rsidRPr="004B089C">
        <w:rPr>
          <w:szCs w:val="64"/>
        </w:rPr>
        <w:t xml:space="preserve">Hypermethylation of estrogen receptors </w:t>
      </w:r>
      <w:r w:rsidRPr="004B089C">
        <w:rPr>
          <w:szCs w:val="48"/>
        </w:rPr>
        <w:t xml:space="preserve">van Hoesel et al. Breast Cancer Res Treat </w:t>
      </w:r>
      <w:proofErr w:type="gramStart"/>
      <w:r w:rsidRPr="004B089C">
        <w:rPr>
          <w:szCs w:val="48"/>
        </w:rPr>
        <w:t>2012;131:859</w:t>
      </w:r>
      <w:proofErr w:type="gramEnd"/>
      <w:r w:rsidRPr="004B089C">
        <w:rPr>
          <w:szCs w:val="48"/>
        </w:rPr>
        <w:t>-69</w:t>
      </w:r>
    </w:p>
    <w:p w:rsidR="001E720B" w:rsidRPr="004B089C" w:rsidRDefault="00541874" w:rsidP="00257D4C">
      <w:pPr>
        <w:pStyle w:val="ListParagraph"/>
        <w:numPr>
          <w:ilvl w:val="0"/>
          <w:numId w:val="31"/>
        </w:numPr>
      </w:pPr>
      <w:hyperlink r:id="rId142" w:tgtFrame="_blank" w:history="1">
        <w:r w:rsidR="001E720B" w:rsidRPr="004B089C">
          <w:rPr>
            <w:rStyle w:val="Hyperlink"/>
            <w:color w:val="auto"/>
            <w:szCs w:val="34"/>
            <w:u w:val="none"/>
            <w:shd w:val="clear" w:color="auto" w:fill="FFFFFF"/>
          </w:rPr>
          <w:t>(Cancer Prev Res (Phila).</w:t>
        </w:r>
      </w:hyperlink>
      <w:r w:rsidR="001E720B" w:rsidRPr="004B089C">
        <w:rPr>
          <w:szCs w:val="34"/>
          <w:shd w:val="clear" w:color="auto" w:fill="FFFFFF"/>
        </w:rPr>
        <w:t> 2016 Feb;9(2):142-8. doi: 10.1158/1940-6207.CAPR-15-0322. Epub 2015 Dec 14</w:t>
      </w:r>
    </w:p>
    <w:p w:rsidR="001E720B" w:rsidRPr="004B089C" w:rsidRDefault="001E720B" w:rsidP="00257D4C">
      <w:pPr>
        <w:pStyle w:val="ListParagraph"/>
        <w:numPr>
          <w:ilvl w:val="0"/>
          <w:numId w:val="31"/>
        </w:numPr>
      </w:pPr>
      <w:r w:rsidRPr="004B089C">
        <w:rPr>
          <w:rFonts w:cs="Calibri"/>
          <w:szCs w:val="60"/>
        </w:rPr>
        <w:t xml:space="preserve">Yates RA et al. Br J Cancer </w:t>
      </w:r>
      <w:proofErr w:type="gramStart"/>
      <w:r w:rsidRPr="004B089C">
        <w:rPr>
          <w:rFonts w:cs="Calibri"/>
          <w:szCs w:val="60"/>
        </w:rPr>
        <w:t>1996;73:543</w:t>
      </w:r>
      <w:proofErr w:type="gramEnd"/>
      <w:r w:rsidRPr="004B089C">
        <w:rPr>
          <w:rFonts w:cs="Calibri"/>
          <w:szCs w:val="60"/>
        </w:rPr>
        <w:t>-548).</w:t>
      </w:r>
    </w:p>
    <w:p w:rsidR="001E720B" w:rsidRPr="004B089C" w:rsidRDefault="001E720B" w:rsidP="00257D4C">
      <w:pPr>
        <w:pStyle w:val="ListParagraph"/>
        <w:numPr>
          <w:ilvl w:val="0"/>
          <w:numId w:val="31"/>
        </w:numPr>
      </w:pPr>
      <w:r w:rsidRPr="004B089C">
        <w:rPr>
          <w:rFonts w:cs="Calibri"/>
          <w:szCs w:val="60"/>
        </w:rPr>
        <w:t xml:space="preserve">Geisler et al J Clin Oncol </w:t>
      </w:r>
      <w:proofErr w:type="gramStart"/>
      <w:r w:rsidRPr="004B089C">
        <w:rPr>
          <w:rFonts w:cs="Calibri"/>
          <w:szCs w:val="60"/>
        </w:rPr>
        <w:t>2002;20:751</w:t>
      </w:r>
      <w:proofErr w:type="gramEnd"/>
      <w:r w:rsidRPr="004B089C">
        <w:rPr>
          <w:rFonts w:cs="Calibri"/>
          <w:szCs w:val="60"/>
        </w:rPr>
        <w:t>)</w:t>
      </w:r>
    </w:p>
    <w:p w:rsidR="001E720B" w:rsidRPr="004B089C" w:rsidRDefault="001E720B" w:rsidP="00257D4C">
      <w:pPr>
        <w:pStyle w:val="ListParagraph"/>
        <w:numPr>
          <w:ilvl w:val="0"/>
          <w:numId w:val="31"/>
        </w:numPr>
      </w:pPr>
      <w:r w:rsidRPr="004B089C">
        <w:rPr>
          <w:rFonts w:cs="Calibri"/>
          <w:szCs w:val="60"/>
        </w:rPr>
        <w:t xml:space="preserve">Mouridsen H et al J Clin Oncol. </w:t>
      </w:r>
      <w:proofErr w:type="gramStart"/>
      <w:r w:rsidRPr="004B089C">
        <w:rPr>
          <w:rFonts w:cs="Calibri"/>
          <w:szCs w:val="60"/>
        </w:rPr>
        <w:t>2003;21:2101</w:t>
      </w:r>
      <w:proofErr w:type="gramEnd"/>
      <w:r w:rsidRPr="004B089C">
        <w:rPr>
          <w:rFonts w:cs="Calibri"/>
          <w:szCs w:val="60"/>
        </w:rPr>
        <w:t>-2109</w:t>
      </w:r>
    </w:p>
    <w:p w:rsidR="001E720B" w:rsidRPr="004B089C" w:rsidRDefault="00257D4C" w:rsidP="00257D4C">
      <w:pPr>
        <w:pStyle w:val="ListParagraph"/>
        <w:numPr>
          <w:ilvl w:val="0"/>
          <w:numId w:val="31"/>
        </w:numPr>
      </w:pPr>
      <w:hyperlink r:id="rId143" w:history="1">
        <w:r w:rsidR="001E720B" w:rsidRPr="004B089C">
          <w:rPr>
            <w:rStyle w:val="highlight"/>
            <w:szCs w:val="17"/>
          </w:rPr>
          <w:t>Breast Cancer</w:t>
        </w:r>
        <w:r w:rsidR="001E720B" w:rsidRPr="004B089C">
          <w:rPr>
            <w:rStyle w:val="Hyperlink"/>
            <w:color w:val="auto"/>
            <w:szCs w:val="17"/>
            <w:u w:val="none"/>
          </w:rPr>
          <w:t>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2018 Jul 27. doi: 10.1007/s12282-018-0896-y. [Epub ahead of print])</w:t>
      </w:r>
    </w:p>
    <w:p w:rsidR="001E720B" w:rsidRPr="004B089C" w:rsidRDefault="00257D4C" w:rsidP="00257D4C">
      <w:pPr>
        <w:pStyle w:val="ListParagraph"/>
        <w:numPr>
          <w:ilvl w:val="0"/>
          <w:numId w:val="31"/>
        </w:numPr>
      </w:pPr>
      <w:hyperlink r:id="rId144" w:history="1">
        <w:r w:rsidR="001E720B" w:rsidRPr="004B089C">
          <w:rPr>
            <w:rStyle w:val="highlight"/>
            <w:szCs w:val="17"/>
          </w:rPr>
          <w:t>Cancer</w:t>
        </w:r>
        <w:r w:rsidR="001E720B" w:rsidRPr="004B089C">
          <w:rPr>
            <w:rStyle w:val="apple-converted-space"/>
            <w:szCs w:val="17"/>
          </w:rPr>
          <w:t> </w:t>
        </w:r>
        <w:r w:rsidR="001E720B" w:rsidRPr="004B089C">
          <w:rPr>
            <w:rStyle w:val="Hyperlink"/>
            <w:color w:val="auto"/>
            <w:szCs w:val="17"/>
            <w:u w:val="none"/>
          </w:rPr>
          <w:t>Res.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2018 Apr 1;78(7):1672-1684. doi: 10.1158/0008-5472.CAN-17-0985. Epub 2018 Jan 23</w:t>
      </w:r>
    </w:p>
    <w:p w:rsidR="001E720B" w:rsidRPr="004B089C" w:rsidRDefault="001E720B" w:rsidP="001E720B">
      <w:pPr>
        <w:pStyle w:val="ListParagraph"/>
        <w:ind w:left="1080"/>
      </w:pPr>
    </w:p>
    <w:p w:rsidR="001E720B" w:rsidRPr="004B089C" w:rsidRDefault="001E720B" w:rsidP="001E720B">
      <w:pPr>
        <w:outlineLvl w:val="0"/>
      </w:pPr>
      <w:r w:rsidRPr="004B089C">
        <w:t>ER+PR-, ER-PR+, and Androgen Receptors</w:t>
      </w:r>
    </w:p>
    <w:p w:rsidR="001E720B" w:rsidRPr="004B089C" w:rsidRDefault="001E720B" w:rsidP="001E720B">
      <w:pPr>
        <w:outlineLvl w:val="0"/>
      </w:pPr>
    </w:p>
    <w:p w:rsidR="001E720B" w:rsidRPr="004B089C" w:rsidRDefault="001E720B" w:rsidP="00257D4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PgcjlxAdvTTe45e47d2"/>
          <w:szCs w:val="16"/>
        </w:rPr>
      </w:pPr>
      <w:r w:rsidRPr="004B089C">
        <w:rPr>
          <w:rFonts w:cs="PgcjlxAdvTTe45e47d2"/>
          <w:szCs w:val="47"/>
        </w:rPr>
        <w:t xml:space="preserve">BMC Cancer: Poor prognosis of single hormone receptorpositive breast cancer: similar outcome as triple-negative breast cancer </w:t>
      </w:r>
      <w:r w:rsidRPr="004B089C">
        <w:rPr>
          <w:rFonts w:cs="PgcjlxAdvTTe45e47d2"/>
          <w:szCs w:val="16"/>
        </w:rPr>
        <w:t xml:space="preserve">Bae et al. BMC Cancer (2015) 15:138 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PgcjlxAdvTTe45e47d2"/>
          <w:szCs w:val="47"/>
        </w:rPr>
      </w:pPr>
      <w:r w:rsidRPr="004B089C">
        <w:rPr>
          <w:rFonts w:cs="Verdana-Bold"/>
          <w:bCs/>
          <w:szCs w:val="28"/>
        </w:rPr>
        <w:t xml:space="preserve">DoverPress: Progesterone receptor loss identifies hormone receptor positive and HER2negative breast cancer subgroups at higher risk of relapse: a retrospective cohort study </w:t>
      </w:r>
      <w:r w:rsidRPr="004B089C">
        <w:rPr>
          <w:rFonts w:cs="Verdana-Bold"/>
          <w:szCs w:val="17"/>
        </w:rPr>
        <w:t xml:space="preserve">JiaYuan </w:t>
      </w:r>
      <w:r w:rsidRPr="004B089C">
        <w:rPr>
          <w:rFonts w:cs="Verdana"/>
          <w:szCs w:val="15"/>
        </w:rPr>
        <w:t>21 March 2016 Volume 2016:9 Pages 1707—1713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PgcjlxAdvTTe45e47d2"/>
          <w:szCs w:val="47"/>
        </w:rPr>
      </w:pPr>
      <w:r w:rsidRPr="004B089C">
        <w:rPr>
          <w:rFonts w:cs="TimesNewRomanPSMT"/>
          <w:szCs w:val="17"/>
        </w:rPr>
        <w:t xml:space="preserve">Journal of the National Cancer Institute, Vol. 97, No. 17, September 7, 2005 </w:t>
      </w:r>
      <w:r w:rsidRPr="004B089C">
        <w:rPr>
          <w:rFonts w:cs="TimesNewRomanPS-BoldMT"/>
          <w:bCs/>
          <w:szCs w:val="31"/>
        </w:rPr>
        <w:t>Estrogen Receptor – Positive, Progesterone Receptor –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bCs/>
          <w:szCs w:val="31"/>
        </w:rPr>
        <w:t xml:space="preserve">Negative Breast Cancer: Association </w:t>
      </w:r>
      <w:proofErr w:type="gramStart"/>
      <w:r w:rsidRPr="004B089C">
        <w:rPr>
          <w:rFonts w:cs="TimesNewRomanPS-BoldMT"/>
          <w:bCs/>
          <w:szCs w:val="31"/>
        </w:rPr>
        <w:t>With</w:t>
      </w:r>
      <w:proofErr w:type="gramEnd"/>
      <w:r w:rsidRPr="004B089C">
        <w:rPr>
          <w:rFonts w:cs="TimesNewRomanPS-BoldMT"/>
          <w:bCs/>
          <w:szCs w:val="31"/>
        </w:rPr>
        <w:t xml:space="preserve"> Growth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bCs/>
          <w:szCs w:val="31"/>
        </w:rPr>
        <w:t>Factor Receptor Expression and Tamoxifen Resistance</w:t>
      </w:r>
      <w:r w:rsidRPr="004B089C">
        <w:rPr>
          <w:rFonts w:cs="TimesNewRomanPSMT"/>
          <w:szCs w:val="17"/>
        </w:rPr>
        <w:t xml:space="preserve"> </w:t>
      </w:r>
      <w:r w:rsidRPr="004B089C">
        <w:rPr>
          <w:rFonts w:cs="TimesNewRomanPS-BoldMT"/>
          <w:iCs/>
          <w:szCs w:val="23"/>
        </w:rPr>
        <w:t>Grazia Arpino (</w:t>
      </w:r>
      <w:r w:rsidRPr="004B089C">
        <w:rPr>
          <w:rFonts w:cs="TimesNewRomanPS-BoldMT"/>
          <w:bCs/>
          <w:szCs w:val="19"/>
        </w:rPr>
        <w:t xml:space="preserve">J Natl Cancer Inst 2005;97:1254 – 61)                    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PgcjlxAdvTTe45e47d2"/>
          <w:szCs w:val="47"/>
        </w:rPr>
      </w:pPr>
      <w:r w:rsidRPr="004B089C">
        <w:rPr>
          <w:rFonts w:cs="FranklinGothic-Book"/>
          <w:szCs w:val="20"/>
        </w:rPr>
        <w:t xml:space="preserve">Am J Cancer Res 2017;7(8):1617-1636 </w:t>
      </w:r>
      <w:r w:rsidRPr="004B089C">
        <w:rPr>
          <w:rFonts w:cs="FranklinGothic-Book"/>
          <w:iCs/>
          <w:szCs w:val="36"/>
        </w:rPr>
        <w:t>Review Article</w:t>
      </w:r>
      <w:r w:rsidRPr="004B089C">
        <w:rPr>
          <w:rFonts w:cs="FranklinGothic-Book"/>
          <w:szCs w:val="20"/>
        </w:rPr>
        <w:t xml:space="preserve">: </w:t>
      </w:r>
      <w:r w:rsidRPr="004B089C">
        <w:rPr>
          <w:rFonts w:cs="FranklinGothic-Book"/>
          <w:szCs w:val="36"/>
        </w:rPr>
        <w:t>Steroid hormone receptors as prognostic markers in breast cancer</w:t>
      </w:r>
      <w:r w:rsidRPr="004B089C">
        <w:rPr>
          <w:rFonts w:cs="FranklinGothic-Book"/>
          <w:szCs w:val="20"/>
        </w:rPr>
        <w:t xml:space="preserve"> Maggie C L</w:t>
      </w:r>
    </w:p>
    <w:p w:rsidR="001E720B" w:rsidRPr="004B089C" w:rsidRDefault="001E720B" w:rsidP="00257D4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PgcjlxAdvTTe45e47d2"/>
          <w:szCs w:val="47"/>
        </w:rPr>
      </w:pPr>
      <w:r w:rsidRPr="004B089C">
        <w:t>Clin Cancer Research Feb 1, 2015</w:t>
      </w:r>
    </w:p>
    <w:p w:rsidR="001E720B" w:rsidRPr="004B089C" w:rsidRDefault="001E720B" w:rsidP="001E720B">
      <w:pPr>
        <w:outlineLvl w:val="0"/>
      </w:pPr>
      <w:r w:rsidRPr="004B089C">
        <w:t>HER2neu Cancers</w:t>
      </w:r>
    </w:p>
    <w:p w:rsidR="001E720B" w:rsidRPr="004B089C" w:rsidRDefault="001E720B" w:rsidP="001E720B">
      <w:pPr>
        <w:outlineLvl w:val="0"/>
      </w:pPr>
    </w:p>
    <w:p w:rsidR="001E720B" w:rsidRPr="004B089C" w:rsidRDefault="001E720B" w:rsidP="00257D4C">
      <w:pPr>
        <w:pStyle w:val="ListParagraph"/>
        <w:numPr>
          <w:ilvl w:val="0"/>
          <w:numId w:val="33"/>
        </w:numPr>
        <w:outlineLvl w:val="0"/>
        <w:rPr>
          <w:rFonts w:eastAsiaTheme="minorEastAsia"/>
        </w:rPr>
      </w:pPr>
      <w:r w:rsidRPr="004B089C">
        <w:rPr>
          <w:rFonts w:eastAsiaTheme="minorEastAsia"/>
        </w:rPr>
        <w:t xml:space="preserve">Molina R, Jo J, Filella X, Bruix J, Castells A, Hague M, Ballesta AM. </w:t>
      </w:r>
      <w:hyperlink r:id="rId145" w:history="1">
        <w:r w:rsidRPr="004B089C">
          <w:rPr>
            <w:rFonts w:eastAsiaTheme="minorEastAsia"/>
          </w:rPr>
          <w:t>Serum levels of C-erbB-2 (</w:t>
        </w:r>
        <w:r w:rsidRPr="004B089C">
          <w:rPr>
            <w:rFonts w:eastAsiaTheme="minorEastAsia"/>
            <w:bCs/>
          </w:rPr>
          <w:t>HER</w:t>
        </w:r>
        <w:r w:rsidRPr="004B089C">
          <w:rPr>
            <w:rFonts w:eastAsiaTheme="minorEastAsia"/>
          </w:rPr>
          <w:t>-2/</w:t>
        </w:r>
        <w:r w:rsidRPr="004B089C">
          <w:rPr>
            <w:rFonts w:eastAsiaTheme="minorEastAsia"/>
            <w:bCs/>
          </w:rPr>
          <w:t>neu</w:t>
        </w:r>
        <w:r w:rsidRPr="004B089C">
          <w:rPr>
            <w:rFonts w:eastAsiaTheme="minorEastAsia"/>
          </w:rPr>
          <w:t>) in patients with malignant and non-malignant diseases.</w:t>
        </w:r>
      </w:hyperlink>
      <w:r w:rsidRPr="004B089C">
        <w:rPr>
          <w:rFonts w:eastAsiaTheme="minorEastAsia"/>
        </w:rPr>
        <w:t xml:space="preserve"> Tumour </w:t>
      </w:r>
    </w:p>
    <w:p w:rsidR="001E720B" w:rsidRPr="004B089C" w:rsidRDefault="001E720B" w:rsidP="00257D4C">
      <w:pPr>
        <w:pStyle w:val="ListParagraph"/>
        <w:numPr>
          <w:ilvl w:val="0"/>
          <w:numId w:val="33"/>
        </w:numPr>
        <w:outlineLvl w:val="0"/>
        <w:rPr>
          <w:rFonts w:eastAsiaTheme="minorEastAsia"/>
        </w:rPr>
      </w:pPr>
      <w:r w:rsidRPr="004B089C">
        <w:rPr>
          <w:rFonts w:cs="Calibri"/>
          <w:szCs w:val="60"/>
        </w:rPr>
        <w:t>Morrison, Alex San Antonio Dec 17, 2013 (Presentation: Improved Cliinical Outcomes Associated with Vitamin D supplementation During Adjuvant Chemotherapy in Patients with HER2+ Non-metastatic breast cancer</w:t>
      </w:r>
      <w:proofErr w:type="gramStart"/>
      <w:r w:rsidRPr="004B089C">
        <w:rPr>
          <w:rFonts w:cs="Calibri"/>
          <w:szCs w:val="60"/>
        </w:rPr>
        <w:t>).</w:t>
      </w:r>
      <w:r w:rsidRPr="004B089C">
        <w:rPr>
          <w:rFonts w:eastAsiaTheme="minorEastAsia"/>
        </w:rPr>
        <w:t>Biol.</w:t>
      </w:r>
      <w:proofErr w:type="gramEnd"/>
      <w:r w:rsidRPr="004B089C">
        <w:rPr>
          <w:rFonts w:eastAsiaTheme="minorEastAsia"/>
        </w:rPr>
        <w:t xml:space="preserve"> 1997;18(3):188-96</w:t>
      </w:r>
    </w:p>
    <w:p w:rsidR="001E720B" w:rsidRPr="004B089C" w:rsidRDefault="001E720B" w:rsidP="00257D4C">
      <w:pPr>
        <w:pStyle w:val="ListParagraph"/>
        <w:numPr>
          <w:ilvl w:val="0"/>
          <w:numId w:val="33"/>
        </w:numPr>
        <w:outlineLvl w:val="0"/>
      </w:pPr>
      <w:r w:rsidRPr="004B089C">
        <w:t>Oncogene 2016 35:47-58</w:t>
      </w:r>
    </w:p>
    <w:p w:rsidR="001E720B" w:rsidRPr="004B089C" w:rsidRDefault="001E720B" w:rsidP="00257D4C">
      <w:pPr>
        <w:pStyle w:val="ListParagraph"/>
        <w:numPr>
          <w:ilvl w:val="0"/>
          <w:numId w:val="33"/>
        </w:numPr>
        <w:outlineLvl w:val="0"/>
      </w:pPr>
      <w:r w:rsidRPr="004B089C">
        <w:rPr>
          <w:szCs w:val="23"/>
          <w:shd w:val="clear" w:color="auto" w:fill="FFFFFF"/>
        </w:rPr>
        <w:lastRenderedPageBreak/>
        <w:t>10-2018 Meeting of the American Association for Cancer Research, the Association for Cancer Immunotherapy, the Cancer Research Institute and the European Academy of Tumor Immunology</w:t>
      </w:r>
    </w:p>
    <w:p w:rsidR="001E720B" w:rsidRPr="004B089C" w:rsidRDefault="001E720B" w:rsidP="001E720B">
      <w:r w:rsidRPr="004B089C">
        <w:t>Triple Negative Breast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4"/>
        </w:numPr>
        <w:rPr>
          <w:rFonts w:cs="Merriweather-Regular"/>
          <w:szCs w:val="21"/>
        </w:rPr>
      </w:pPr>
      <w:r w:rsidRPr="004B089C">
        <w:rPr>
          <w:rFonts w:cs="Merriweather-Regular"/>
          <w:iCs/>
          <w:szCs w:val="21"/>
        </w:rPr>
        <w:t>Proceedings of the National Academy of Sciences of the United States of America</w:t>
      </w:r>
      <w:r w:rsidRPr="004B089C">
        <w:rPr>
          <w:rFonts w:cs="Merriweather-Regular"/>
          <w:szCs w:val="21"/>
        </w:rPr>
        <w:t>. Reese et al in the 10-2018)</w:t>
      </w:r>
    </w:p>
    <w:p w:rsidR="001E720B" w:rsidRPr="004B089C" w:rsidRDefault="001E720B" w:rsidP="00257D4C">
      <w:pPr>
        <w:pStyle w:val="ListParagraph"/>
        <w:numPr>
          <w:ilvl w:val="0"/>
          <w:numId w:val="34"/>
        </w:numPr>
      </w:pPr>
      <w:r w:rsidRPr="004B089C">
        <w:rPr>
          <w:szCs w:val="27"/>
        </w:rPr>
        <w:t>Clin</w:t>
      </w:r>
      <w:r w:rsidRPr="004B089C">
        <w:rPr>
          <w:rStyle w:val="apple-converted-space"/>
          <w:szCs w:val="27"/>
        </w:rPr>
        <w:t> </w:t>
      </w:r>
      <w:r w:rsidRPr="004B089C">
        <w:rPr>
          <w:rStyle w:val="highlight"/>
          <w:szCs w:val="27"/>
        </w:rPr>
        <w:t>Cancer</w:t>
      </w:r>
      <w:r w:rsidRPr="004B089C">
        <w:rPr>
          <w:rStyle w:val="apple-converted-space"/>
          <w:szCs w:val="27"/>
        </w:rPr>
        <w:t> </w:t>
      </w:r>
      <w:r w:rsidRPr="004B089C">
        <w:rPr>
          <w:szCs w:val="27"/>
        </w:rPr>
        <w:t>Res; 23(3); 666-76</w:t>
      </w:r>
    </w:p>
    <w:p w:rsidR="001E720B" w:rsidRPr="004B089C" w:rsidRDefault="001E720B" w:rsidP="001E720B"/>
    <w:p w:rsidR="001E720B" w:rsidRPr="004B089C" w:rsidRDefault="001E720B" w:rsidP="001E720B">
      <w:r w:rsidRPr="004B089C">
        <w:t>PART IX</w:t>
      </w:r>
    </w:p>
    <w:p w:rsidR="001E720B" w:rsidRPr="004B089C" w:rsidRDefault="001E720B" w:rsidP="001E720B"/>
    <w:p w:rsidR="001E720B" w:rsidRPr="004B089C" w:rsidRDefault="001E720B" w:rsidP="001E720B">
      <w:r w:rsidRPr="004B089C">
        <w:t>Prostate Cancer Prevention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t>Scand J Urol. 2019 Jan 30:1</w:t>
      </w:r>
      <w:r w:rsidRPr="004B089C">
        <w:softHyphen/>
        <w:t>7. doi: 10.1080/21681805.2018.1559882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szCs w:val="16"/>
        </w:rPr>
        <w:t>(</w:t>
      </w:r>
      <w:r w:rsidRPr="004B089C">
        <w:rPr>
          <w:rFonts w:eastAsiaTheme="minorEastAsia" w:cs="Calibri-Light"/>
          <w:szCs w:val="36"/>
        </w:rPr>
        <w:t>Am J Epidemiol. 2006 Sep 15;164(6):549-55. Epub 2006 Jul 7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rFonts w:eastAsiaTheme="minorEastAsia" w:cs="Calibri-Light"/>
          <w:szCs w:val="36"/>
        </w:rPr>
        <w:t>Cancer Epidemiol Biomarkers Prev. 2006 Jan;15(1):3-5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rFonts w:eastAsiaTheme="minorEastAsia" w:cs="Calibri-Light"/>
          <w:szCs w:val="36"/>
        </w:rPr>
        <w:t>Cancer Causes Control. 2006 May;17(4): 539-45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rFonts w:eastAsiaTheme="minorEastAsia" w:cs="Calibri-Light"/>
          <w:szCs w:val="36"/>
        </w:rPr>
        <w:t>Cancer Causes Control. 2006 May;17(4):539-45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rFonts w:eastAsiaTheme="minorEastAsia" w:cs="Calibri-Light"/>
          <w:szCs w:val="36"/>
        </w:rPr>
        <w:t>Chronobiol Int. 2008;25(1):65-81; Cancer Sci. 2006 Jul;97(7):589-96</w:t>
      </w:r>
    </w:p>
    <w:p w:rsidR="001E720B" w:rsidRPr="004B089C" w:rsidRDefault="001E720B" w:rsidP="00257D4C">
      <w:pPr>
        <w:pStyle w:val="ListParagraph"/>
        <w:numPr>
          <w:ilvl w:val="0"/>
          <w:numId w:val="35"/>
        </w:numPr>
      </w:pPr>
      <w:r w:rsidRPr="004B089C">
        <w:rPr>
          <w:rFonts w:eastAsiaTheme="minorEastAsia" w:cs="Calibri-Light"/>
          <w:szCs w:val="36"/>
        </w:rPr>
        <w:t>Park I, Lee Y, Kim HD, Kim K</w:t>
      </w:r>
      <w:r w:rsidRPr="004B089C">
        <w:rPr>
          <w:rFonts w:eastAsiaTheme="minorEastAsia" w:cs="Calibri-Light"/>
        </w:rPr>
        <w:t xml:space="preserve">, </w:t>
      </w:r>
      <w:r w:rsidRPr="004B089C">
        <w:rPr>
          <w:rFonts w:eastAsiaTheme="minorEastAsia" w:cs="Calibri-Light"/>
          <w:szCs w:val="36"/>
        </w:rPr>
        <w:t>Effect of Resveratrol, a SIRT1 Activator, on the Interactions of</w:t>
      </w:r>
      <w:r w:rsidRPr="004B089C">
        <w:rPr>
          <w:szCs w:val="20"/>
        </w:rPr>
        <w:t xml:space="preserve"> </w:t>
      </w:r>
      <w:r w:rsidRPr="004B089C">
        <w:rPr>
          <w:rFonts w:eastAsiaTheme="minorEastAsia" w:cs="Calibri-Light"/>
          <w:szCs w:val="36"/>
        </w:rPr>
        <w:t>the CLOCK/BMAL1 Complex, Endocrinol Metab (Seoul). 2014 Sep;29(3):379-87)</w:t>
      </w:r>
    </w:p>
    <w:p w:rsidR="001E720B" w:rsidRPr="004B089C" w:rsidRDefault="001E720B" w:rsidP="001E720B">
      <w:r w:rsidRPr="004B089C">
        <w:t>Prostate Cancer Management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6"/>
        </w:numPr>
        <w:rPr>
          <w:rFonts w:eastAsiaTheme="minorEastAsia" w:cs="ArialMT"/>
          <w:szCs w:val="32"/>
        </w:rPr>
      </w:pPr>
      <w:r w:rsidRPr="004B089C">
        <w:rPr>
          <w:rFonts w:eastAsiaTheme="minorEastAsia" w:cs="ArialMT"/>
          <w:szCs w:val="32"/>
        </w:rPr>
        <w:t>Roobol et al, Eur Urol, 2010 (PCA3)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  <w:rPr>
          <w:rFonts w:eastAsiaTheme="minorEastAsia" w:cs="ArialMT"/>
          <w:szCs w:val="32"/>
        </w:rPr>
      </w:pPr>
      <w:r w:rsidRPr="004B089C">
        <w:rPr>
          <w:rFonts w:eastAsiaTheme="minorEastAsia" w:cs="ArialMT"/>
          <w:szCs w:val="32"/>
        </w:rPr>
        <w:t>Rakel or McKee 34</w:t>
      </w:r>
    </w:p>
    <w:p w:rsidR="001E720B" w:rsidRPr="004B089C" w:rsidRDefault="00257D4C" w:rsidP="00257D4C">
      <w:pPr>
        <w:pStyle w:val="ListParagraph"/>
        <w:numPr>
          <w:ilvl w:val="0"/>
          <w:numId w:val="36"/>
        </w:numPr>
      </w:pPr>
      <w:hyperlink r:id="rId146" w:history="1">
        <w:r w:rsidR="001E720B" w:rsidRPr="004B089C">
          <w:rPr>
            <w:rStyle w:val="Hyperlink"/>
            <w:color w:val="auto"/>
            <w:szCs w:val="17"/>
            <w:u w:val="none"/>
          </w:rPr>
          <w:t>J Clin Endocrinol Metab.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2012 Jul;97(7):2315-2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rFonts w:cs="ArialMT"/>
          <w:szCs w:val="15"/>
        </w:rPr>
        <w:t>Eur Urol. 2014 Oct; 66(4): 732–751. doi: 10.1016/j.eururo.2013.05.048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szCs w:val="28"/>
        </w:rPr>
        <w:t xml:space="preserve">Lancet </w:t>
      </w:r>
      <w:proofErr w:type="gramStart"/>
      <w:r w:rsidRPr="004B089C">
        <w:rPr>
          <w:szCs w:val="28"/>
        </w:rPr>
        <w:t>2011;377:813</w:t>
      </w:r>
      <w:proofErr w:type="gramEnd"/>
      <w:r w:rsidRPr="004B089C">
        <w:rPr>
          <w:szCs w:val="28"/>
        </w:rPr>
        <w:t>-822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t xml:space="preserve">Fenton J, Weyrich M, Durbin S, Liu Y, Bang H, Melnikow J; </w:t>
      </w:r>
      <w:r w:rsidRPr="004B089C">
        <w:rPr>
          <w:bCs/>
        </w:rPr>
        <w:t>Prostate-Specific Antigen-Based Screening for Prostate Cancer: Evidence Report and Systematic Review for the US Preventive Services Task Force; </w:t>
      </w:r>
      <w:r w:rsidRPr="004B089C">
        <w:t>JAMA 319 (18), 1914-1931 (2018)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rFonts w:cs="CMR17"/>
          <w:szCs w:val="26"/>
        </w:rPr>
        <w:t xml:space="preserve">Capitalizing on Competition: An Evolutionary Model of Competitive Release in Metastatic Castrate Resistant Prostate Cancer Treatment </w:t>
      </w:r>
      <w:r w:rsidRPr="004B089C">
        <w:rPr>
          <w:rFonts w:cs="CMR17"/>
          <w:szCs w:val="18"/>
        </w:rPr>
        <w:t xml:space="preserve">J </w:t>
      </w:r>
      <w:proofErr w:type="gramStart"/>
      <w:r w:rsidRPr="004B089C">
        <w:rPr>
          <w:rFonts w:cs="CMR17"/>
          <w:szCs w:val="18"/>
        </w:rPr>
        <w:t>West</w:t>
      </w:r>
      <w:r w:rsidRPr="004B089C">
        <w:rPr>
          <w:rFonts w:cs="CMR17"/>
          <w:szCs w:val="12"/>
        </w:rPr>
        <w:t>a</w:t>
      </w:r>
      <w:r w:rsidRPr="004B089C">
        <w:rPr>
          <w:rFonts w:cs="CMR17"/>
          <w:szCs w:val="18"/>
        </w:rPr>
        <w:t xml:space="preserve"> </w:t>
      </w:r>
      <w:r w:rsidRPr="004B089C">
        <w:rPr>
          <w:rFonts w:cs="CMR17"/>
          <w:szCs w:val="12"/>
        </w:rPr>
        <w:t xml:space="preserve"> Oct.</w:t>
      </w:r>
      <w:proofErr w:type="gramEnd"/>
      <w:r w:rsidRPr="004B089C">
        <w:rPr>
          <w:rFonts w:cs="CMR17"/>
          <w:szCs w:val="12"/>
        </w:rPr>
        <w:t xml:space="preserve"> 2017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rFonts w:eastAsiaTheme="minorEastAsia" w:cs="Calibri-Light"/>
          <w:bCs/>
          <w:iCs/>
          <w:szCs w:val="48"/>
        </w:rPr>
        <w:t xml:space="preserve"> </w:t>
      </w:r>
      <w:r w:rsidRPr="004B089C">
        <w:rPr>
          <w:rFonts w:eastAsiaTheme="minorEastAsia" w:cs="Calibri-Light"/>
          <w:szCs w:val="36"/>
        </w:rPr>
        <w:t>Minerva Endocrinol. 2006 Mar;31(1):1-12; J Cell Biochem. 2007 Nov 1;102(4):899-911; Oncotarget. 2015 Oct 24. doi:10.18632/oncotarget.6220.)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t xml:space="preserve"> </w:t>
      </w:r>
      <w:r w:rsidRPr="004B089C">
        <w:rPr>
          <w:rFonts w:cs="Arial"/>
          <w:iCs/>
          <w:szCs w:val="28"/>
        </w:rPr>
        <w:t>Ben-Josef AM, et al. Impact of Eischens Yoga During Radiation Therapy on Prostate Cancer Patient Symptoms and Quality of Life: A Randomized Phase II Trial. International Journal of Radiation Oncology*Biology*Physics, 2017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rFonts w:cs="Calibri"/>
          <w:szCs w:val="48"/>
        </w:rPr>
        <w:t>J Urol 2008 Apr;179(4):1593-7</w:t>
      </w:r>
      <w:r w:rsidRPr="004B089C">
        <w:t xml:space="preserve">; </w:t>
      </w:r>
      <w:r w:rsidRPr="004B089C">
        <w:rPr>
          <w:rFonts w:cs="Calibri"/>
          <w:szCs w:val="48"/>
        </w:rPr>
        <w:t>Arch Surg 2001 Aug;136(8):937-40</w:t>
      </w:r>
    </w:p>
    <w:p w:rsidR="001E720B" w:rsidRPr="004B089C" w:rsidRDefault="001E720B" w:rsidP="00257D4C">
      <w:pPr>
        <w:pStyle w:val="ListParagraph"/>
        <w:numPr>
          <w:ilvl w:val="0"/>
          <w:numId w:val="36"/>
        </w:numPr>
      </w:pPr>
      <w:r w:rsidRPr="004B089C">
        <w:rPr>
          <w:rFonts w:cs="Arial"/>
          <w:szCs w:val="22"/>
          <w:u w:color="262626"/>
        </w:rPr>
        <w:t>Integr Cancer Ther. 2014 Sep;13(5):386-95</w:t>
      </w:r>
      <w:r w:rsidRPr="004B089C">
        <w:rPr>
          <w:szCs w:val="28"/>
          <w:vertAlign w:val="superscript"/>
        </w:rPr>
        <w:t xml:space="preserve"> </w:t>
      </w:r>
    </w:p>
    <w:p w:rsidR="001E720B" w:rsidRPr="004B089C" w:rsidRDefault="001E720B" w:rsidP="001E720B">
      <w:pPr>
        <w:pStyle w:val="ListParagraph"/>
      </w:pPr>
    </w:p>
    <w:p w:rsidR="001E720B" w:rsidRPr="004B089C" w:rsidRDefault="001E720B" w:rsidP="001E720B">
      <w:r w:rsidRPr="004B089C">
        <w:t>Colon Cancer Prevention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7"/>
        </w:numPr>
      </w:pPr>
      <w:r w:rsidRPr="004B089C">
        <w:t>Gut April 2017</w:t>
      </w:r>
    </w:p>
    <w:p w:rsidR="001E720B" w:rsidRPr="004B089C" w:rsidRDefault="001E720B" w:rsidP="00257D4C">
      <w:pPr>
        <w:pStyle w:val="ListParagraph"/>
        <w:numPr>
          <w:ilvl w:val="0"/>
          <w:numId w:val="37"/>
        </w:numPr>
      </w:pPr>
      <w:r w:rsidRPr="004B089C">
        <w:rPr>
          <w:rFonts w:cs="Times New Roman"/>
        </w:rPr>
        <w:t>McCullough M, Zoltick E, Weinstein S, et al. Circulating vitamin D and colorectal cancer risk: an international pooling project of 17 cohorts. JNCI J Natl Cancer Inst 2018 June 14</w:t>
      </w:r>
    </w:p>
    <w:p w:rsidR="001E720B" w:rsidRPr="004B089C" w:rsidRDefault="001E720B" w:rsidP="001E720B">
      <w:r w:rsidRPr="004B089C">
        <w:t>Colon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8"/>
        </w:numPr>
      </w:pPr>
      <w:r w:rsidRPr="004B089C">
        <w:t>Reference 27 Rakel Colorectal Cancer chapter</w:t>
      </w:r>
    </w:p>
    <w:p w:rsidR="001E720B" w:rsidRPr="004B089C" w:rsidRDefault="001E720B" w:rsidP="001E720B">
      <w:pPr>
        <w:pStyle w:val="ListParagraph"/>
        <w:ind w:left="1080"/>
      </w:pPr>
    </w:p>
    <w:p w:rsidR="001E720B" w:rsidRPr="004B089C" w:rsidRDefault="001E720B" w:rsidP="001E720B">
      <w:r w:rsidRPr="004B089C">
        <w:t>Pancreatic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39"/>
        </w:numPr>
        <w:rPr>
          <w:rFonts w:cs="Helvetica"/>
        </w:rPr>
      </w:pPr>
      <w:r w:rsidRPr="004B089C">
        <w:rPr>
          <w:rFonts w:cs="Helvetica"/>
        </w:rPr>
        <w:t>J of NCI, 6-18-2018 Pancreatic Cancer Following Incident Diabetes Veronica W. et al</w:t>
      </w:r>
    </w:p>
    <w:p w:rsidR="001E720B" w:rsidRPr="004B089C" w:rsidRDefault="00257D4C" w:rsidP="00257D4C">
      <w:pPr>
        <w:pStyle w:val="ListParagraph"/>
        <w:numPr>
          <w:ilvl w:val="0"/>
          <w:numId w:val="39"/>
        </w:numPr>
      </w:pPr>
      <w:hyperlink r:id="rId147" w:history="1">
        <w:r w:rsidR="001E720B" w:rsidRPr="004B089C">
          <w:rPr>
            <w:rStyle w:val="Hyperlink"/>
            <w:color w:val="auto"/>
            <w:szCs w:val="22"/>
            <w:u w:val="none"/>
          </w:rPr>
          <w:t>Br J Cancer.</w:t>
        </w:r>
      </w:hyperlink>
      <w:r w:rsidR="001E720B" w:rsidRPr="004B089C">
        <w:rPr>
          <w:rStyle w:val="apple-converted-space"/>
          <w:szCs w:val="22"/>
          <w:shd w:val="clear" w:color="auto" w:fill="FFFFFF"/>
        </w:rPr>
        <w:t> </w:t>
      </w:r>
      <w:r w:rsidR="001E720B" w:rsidRPr="004B089C">
        <w:rPr>
          <w:szCs w:val="22"/>
          <w:shd w:val="clear" w:color="auto" w:fill="FFFFFF"/>
        </w:rPr>
        <w:t>2015 Dec 1;113(11):1615-21</w:t>
      </w:r>
    </w:p>
    <w:p w:rsidR="001E720B" w:rsidRPr="004B089C" w:rsidRDefault="001E720B" w:rsidP="001E720B"/>
    <w:p w:rsidR="001E720B" w:rsidRPr="004B089C" w:rsidRDefault="001E720B" w:rsidP="001E720B">
      <w:r w:rsidRPr="004B089C">
        <w:t>Ovarian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0"/>
        </w:numPr>
      </w:pPr>
      <w:r w:rsidRPr="004B089C">
        <w:rPr>
          <w:szCs w:val="28"/>
          <w:shd w:val="clear" w:color="auto" w:fill="FFFFFF"/>
        </w:rPr>
        <w:t>Mtg. of European Society of Human Reproduction and Embryology July 2018)</w:t>
      </w:r>
      <w:r w:rsidRPr="004B089C">
        <w:t xml:space="preserve"> </w:t>
      </w:r>
    </w:p>
    <w:p w:rsidR="001E720B" w:rsidRPr="004B089C" w:rsidRDefault="001E720B" w:rsidP="00257D4C">
      <w:pPr>
        <w:pStyle w:val="ListParagraph"/>
        <w:numPr>
          <w:ilvl w:val="0"/>
          <w:numId w:val="40"/>
        </w:numPr>
      </w:pPr>
      <w:r w:rsidRPr="004B089C">
        <w:t>Lancet Onco 7-18-2018</w:t>
      </w:r>
    </w:p>
    <w:p w:rsidR="001E720B" w:rsidRPr="004B089C" w:rsidRDefault="001E720B" w:rsidP="001E720B">
      <w:r w:rsidRPr="004B089C">
        <w:t>Endometrial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1"/>
        </w:numPr>
      </w:pPr>
      <w:r w:rsidRPr="004B089C">
        <w:t>1-2017 J of Clinical Oncology</w:t>
      </w:r>
    </w:p>
    <w:p w:rsidR="001E720B" w:rsidRPr="004B089C" w:rsidRDefault="001E720B" w:rsidP="00257D4C">
      <w:pPr>
        <w:pStyle w:val="ListParagraph"/>
        <w:numPr>
          <w:ilvl w:val="0"/>
          <w:numId w:val="41"/>
        </w:numPr>
      </w:pPr>
      <w:r w:rsidRPr="004B089C">
        <w:t>5-2018 National Cancer Institute</w:t>
      </w:r>
    </w:p>
    <w:p w:rsidR="001E720B" w:rsidRPr="004B089C" w:rsidRDefault="001E720B" w:rsidP="001E720B">
      <w:r w:rsidRPr="004B089C">
        <w:t>Non-small cell lung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2"/>
        </w:numPr>
        <w:rPr>
          <w:szCs w:val="26"/>
          <w:shd w:val="pct5" w:color="auto" w:fill="FFFFFF"/>
        </w:rPr>
      </w:pPr>
      <w:r w:rsidRPr="004B089C">
        <w:rPr>
          <w:szCs w:val="26"/>
          <w:shd w:val="pct5" w:color="auto" w:fill="FFFFFF"/>
        </w:rPr>
        <w:t>BMJ 10-26-2018</w:t>
      </w:r>
    </w:p>
    <w:p w:rsidR="001E720B" w:rsidRPr="004B089C" w:rsidRDefault="001E720B" w:rsidP="00257D4C">
      <w:pPr>
        <w:pStyle w:val="ListParagraph"/>
        <w:numPr>
          <w:ilvl w:val="0"/>
          <w:numId w:val="42"/>
        </w:numPr>
      </w:pPr>
      <w:r w:rsidRPr="004B089C">
        <w:rPr>
          <w:rFonts w:cs="Times New Roman"/>
          <w:szCs w:val="32"/>
        </w:rPr>
        <w:t xml:space="preserve">JAMA Internal Medicine </w:t>
      </w:r>
      <w:r w:rsidRPr="004B089C">
        <w:t xml:space="preserve"> </w:t>
      </w:r>
      <w:r w:rsidRPr="004B089C">
        <w:rPr>
          <w:rStyle w:val="month"/>
        </w:rPr>
        <w:t>August </w:t>
      </w:r>
      <w:r w:rsidRPr="004B089C">
        <w:rPr>
          <w:rStyle w:val="day"/>
        </w:rPr>
        <w:t>13,</w:t>
      </w:r>
      <w:r w:rsidRPr="004B089C">
        <w:rPr>
          <w:rStyle w:val="apple-converted-space"/>
        </w:rPr>
        <w:t> </w:t>
      </w:r>
      <w:r w:rsidRPr="004B089C">
        <w:rPr>
          <w:rStyle w:val="year"/>
        </w:rPr>
        <w:t xml:space="preserve">2018 </w:t>
      </w:r>
      <w:r w:rsidRPr="004B089C">
        <w:rPr>
          <w:bCs/>
          <w:szCs w:val="68"/>
        </w:rPr>
        <w:t>Estimation of Overdiagnosis of Lung Cancer in Low-Dose Computed Tomography Screening</w:t>
      </w:r>
      <w:r w:rsidRPr="004B089C">
        <w:t xml:space="preserve"> </w:t>
      </w:r>
      <w:hyperlink r:id="rId148" w:tgtFrame="_blank" w:history="1">
        <w:r w:rsidRPr="004B089C">
          <w:rPr>
            <w:rStyle w:val="Hyperlink"/>
            <w:color w:val="auto"/>
            <w:szCs w:val="18"/>
            <w:u w:val="none"/>
          </w:rPr>
          <w:t>Bruno Heleno, MD, PhD</w:t>
        </w:r>
        <w:r w:rsidRPr="004B089C">
          <w:rPr>
            <w:rStyle w:val="Hyperlink"/>
            <w:color w:val="auto"/>
            <w:szCs w:val="18"/>
            <w:u w:val="none"/>
            <w:vertAlign w:val="superscript"/>
          </w:rPr>
          <w:t>1</w:t>
        </w:r>
      </w:hyperlink>
      <w:r w:rsidRPr="004B089C">
        <w:t xml:space="preserve"> </w:t>
      </w:r>
    </w:p>
    <w:p w:rsidR="001E720B" w:rsidRPr="004B089C" w:rsidRDefault="001E720B" w:rsidP="00257D4C">
      <w:pPr>
        <w:pStyle w:val="ListParagraph"/>
        <w:numPr>
          <w:ilvl w:val="0"/>
          <w:numId w:val="42"/>
        </w:numPr>
      </w:pPr>
      <w:r w:rsidRPr="004B089C">
        <w:t>Oncotarget. 2017 Oct 6(46): 81040-81051; published online 2017 Jun 28)</w:t>
      </w:r>
    </w:p>
    <w:p w:rsidR="001E720B" w:rsidRPr="004B089C" w:rsidRDefault="001E720B" w:rsidP="001E720B">
      <w:pPr>
        <w:pStyle w:val="ListParagraph"/>
        <w:ind w:left="1080"/>
      </w:pPr>
    </w:p>
    <w:p w:rsidR="001E720B" w:rsidRPr="004B089C" w:rsidRDefault="001E720B" w:rsidP="001E720B">
      <w:r w:rsidRPr="004B089C">
        <w:t>Melanoma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3"/>
        </w:numPr>
        <w:rPr>
          <w:rFonts w:cs="Arial"/>
          <w:szCs w:val="26"/>
        </w:rPr>
      </w:pPr>
      <w:r w:rsidRPr="004B089C">
        <w:rPr>
          <w:rFonts w:cs="Arial"/>
          <w:szCs w:val="26"/>
        </w:rPr>
        <w:t>Environmental Health 6-26-18 17:49)</w:t>
      </w:r>
    </w:p>
    <w:p w:rsidR="001E720B" w:rsidRPr="004B089C" w:rsidRDefault="001E720B" w:rsidP="00257D4C">
      <w:pPr>
        <w:pStyle w:val="ListParagraph"/>
        <w:numPr>
          <w:ilvl w:val="0"/>
          <w:numId w:val="43"/>
        </w:numPr>
      </w:pPr>
      <w:r w:rsidRPr="004B089C">
        <w:t>Biochemical and Biophysical Research Communications May 5, 2006 343(2):351-60 Nuccitelli et al “Nanosecond Pulsed Electric Fields Cause Melanomas to Self –Destruct</w:t>
      </w:r>
    </w:p>
    <w:p w:rsidR="001E720B" w:rsidRPr="004B089C" w:rsidRDefault="001E720B" w:rsidP="00257D4C">
      <w:pPr>
        <w:pStyle w:val="ListParagraph"/>
        <w:numPr>
          <w:ilvl w:val="0"/>
          <w:numId w:val="43"/>
        </w:numPr>
      </w:pPr>
      <w:r w:rsidRPr="004B089C">
        <w:t>Others on other copies</w:t>
      </w:r>
    </w:p>
    <w:p w:rsidR="001E720B" w:rsidRPr="004B089C" w:rsidRDefault="001E720B" w:rsidP="001E720B"/>
    <w:p w:rsidR="001E720B" w:rsidRPr="004B089C" w:rsidRDefault="001E720B" w:rsidP="001E720B">
      <w:r w:rsidRPr="004B089C">
        <w:t>Liver Cancer</w:t>
      </w:r>
    </w:p>
    <w:p w:rsidR="001E720B" w:rsidRPr="004B089C" w:rsidRDefault="001E720B" w:rsidP="001E720B">
      <w:pPr>
        <w:rPr>
          <w:szCs w:val="28"/>
        </w:rPr>
      </w:pPr>
    </w:p>
    <w:p w:rsidR="001E720B" w:rsidRPr="004B089C" w:rsidRDefault="001E720B" w:rsidP="00257D4C">
      <w:pPr>
        <w:pStyle w:val="ListParagraph"/>
        <w:numPr>
          <w:ilvl w:val="0"/>
          <w:numId w:val="44"/>
        </w:numPr>
        <w:rPr>
          <w:szCs w:val="28"/>
        </w:rPr>
      </w:pPr>
      <w:r w:rsidRPr="004B089C">
        <w:rPr>
          <w:szCs w:val="28"/>
        </w:rPr>
        <w:t>AJCN 8-2016</w:t>
      </w:r>
    </w:p>
    <w:p w:rsidR="001E720B" w:rsidRPr="004B089C" w:rsidRDefault="001E720B" w:rsidP="001E720B">
      <w:pPr>
        <w:rPr>
          <w:szCs w:val="28"/>
        </w:rPr>
      </w:pPr>
      <w:r w:rsidRPr="004B089C">
        <w:rPr>
          <w:szCs w:val="28"/>
        </w:rPr>
        <w:t>Kidney Cancer</w:t>
      </w:r>
    </w:p>
    <w:p w:rsidR="001E720B" w:rsidRPr="004B089C" w:rsidRDefault="001E720B" w:rsidP="001E720B">
      <w:pPr>
        <w:rPr>
          <w:szCs w:val="28"/>
        </w:rPr>
      </w:pPr>
    </w:p>
    <w:p w:rsidR="001E720B" w:rsidRPr="004B089C" w:rsidRDefault="00257D4C" w:rsidP="00257D4C">
      <w:pPr>
        <w:pStyle w:val="ListParagraph"/>
        <w:numPr>
          <w:ilvl w:val="0"/>
          <w:numId w:val="45"/>
        </w:numPr>
        <w:rPr>
          <w:szCs w:val="28"/>
        </w:rPr>
      </w:pPr>
      <w:hyperlink r:id="rId149" w:history="1">
        <w:r w:rsidR="001E720B" w:rsidRPr="004B089C">
          <w:rPr>
            <w:rStyle w:val="highlight"/>
            <w:szCs w:val="17"/>
          </w:rPr>
          <w:t>Cancer</w:t>
        </w:r>
        <w:r w:rsidR="001E720B" w:rsidRPr="004B089C">
          <w:rPr>
            <w:rStyle w:val="apple-converted-space"/>
            <w:szCs w:val="17"/>
          </w:rPr>
          <w:t> </w:t>
        </w:r>
        <w:r w:rsidR="001E720B" w:rsidRPr="004B089C">
          <w:rPr>
            <w:rStyle w:val="Hyperlink"/>
            <w:color w:val="auto"/>
            <w:szCs w:val="17"/>
            <w:u w:val="none"/>
          </w:rPr>
          <w:t>Causes Control.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1994 Jul;5(4):319-25. </w:t>
      </w:r>
      <w:r w:rsidR="001E720B" w:rsidRPr="004B089C">
        <w:rPr>
          <w:bCs/>
          <w:szCs w:val="28"/>
        </w:rPr>
        <w:t xml:space="preserve">Renal cell carcinoma and thiazide use: a historical, case-control study  </w:t>
      </w:r>
      <w:hyperlink r:id="rId150" w:history="1">
        <w:r w:rsidR="001E720B" w:rsidRPr="004B089C">
          <w:rPr>
            <w:rStyle w:val="Hyperlink"/>
            <w:color w:val="auto"/>
            <w:szCs w:val="18"/>
            <w:u w:val="none"/>
          </w:rPr>
          <w:t>Hiatt RA</w:t>
        </w:r>
      </w:hyperlink>
      <w:r w:rsidR="001E720B" w:rsidRPr="004B089C">
        <w:t>)</w:t>
      </w:r>
    </w:p>
    <w:p w:rsidR="001E720B" w:rsidRPr="004B089C" w:rsidRDefault="001E720B" w:rsidP="001E720B">
      <w:pPr>
        <w:pStyle w:val="ListParagraph"/>
        <w:ind w:left="1080"/>
        <w:rPr>
          <w:szCs w:val="28"/>
        </w:rPr>
      </w:pPr>
    </w:p>
    <w:p w:rsidR="001E720B" w:rsidRPr="004B089C" w:rsidRDefault="001E720B" w:rsidP="001E720B">
      <w:pPr>
        <w:rPr>
          <w:szCs w:val="28"/>
        </w:rPr>
      </w:pPr>
      <w:r w:rsidRPr="004B089C">
        <w:rPr>
          <w:szCs w:val="28"/>
        </w:rPr>
        <w:t>Thyroid Cancer</w:t>
      </w:r>
    </w:p>
    <w:p w:rsidR="001E720B" w:rsidRPr="004B089C" w:rsidRDefault="001E720B" w:rsidP="001E720B">
      <w:pPr>
        <w:rPr>
          <w:szCs w:val="28"/>
        </w:rPr>
      </w:pPr>
    </w:p>
    <w:p w:rsidR="001E720B" w:rsidRPr="004B089C" w:rsidRDefault="001E720B" w:rsidP="00257D4C">
      <w:pPr>
        <w:pStyle w:val="ListParagraph"/>
        <w:numPr>
          <w:ilvl w:val="0"/>
          <w:numId w:val="46"/>
        </w:numPr>
      </w:pPr>
      <w:r w:rsidRPr="004B089C">
        <w:t>JAMA 4-2017</w:t>
      </w:r>
    </w:p>
    <w:p w:rsidR="001E720B" w:rsidRPr="004B089C" w:rsidRDefault="001E720B" w:rsidP="00257D4C">
      <w:pPr>
        <w:pStyle w:val="ListParagraph"/>
        <w:numPr>
          <w:ilvl w:val="0"/>
          <w:numId w:val="46"/>
        </w:numPr>
      </w:pPr>
      <w:r w:rsidRPr="004B089C">
        <w:t>J Clin Oncol. 2014 Oct 1;32(28):3111-7. doi: 10.1200/JCO.2014.56.1068. Epub 2014 Aug 18.Inclusion of endogenous hormone levels in risk prediction models of postmenopausal breast cancer. Tworoger SS</w:t>
      </w:r>
    </w:p>
    <w:p w:rsidR="001E720B" w:rsidRPr="004B089C" w:rsidRDefault="001E720B" w:rsidP="00257D4C">
      <w:pPr>
        <w:pStyle w:val="ListParagraph"/>
        <w:numPr>
          <w:ilvl w:val="0"/>
          <w:numId w:val="46"/>
        </w:numPr>
      </w:pPr>
      <w:r w:rsidRPr="004B089C">
        <w:t>J Clin Endocrinol Metab. 2016 Sep 20:jc20162104. Thyroid Function and Cancer Risk: The Rotterdam Study.</w:t>
      </w:r>
      <w:hyperlink r:id="rId151" w:history="1">
        <w:r w:rsidRPr="004B089C">
          <w:rPr>
            <w:rStyle w:val="Hyperlink"/>
            <w:color w:val="auto"/>
            <w:u w:val="none"/>
          </w:rPr>
          <w:t>Khan</w:t>
        </w:r>
      </w:hyperlink>
      <w:hyperlink r:id="rId152" w:history="1">
        <w:r w:rsidRPr="004B089C">
          <w:rPr>
            <w:rStyle w:val="Hyperlink"/>
            <w:color w:val="auto"/>
            <w:u w:val="none"/>
          </w:rPr>
          <w:t xml:space="preserve"> SR</w:t>
        </w:r>
      </w:hyperlink>
    </w:p>
    <w:p w:rsidR="001E720B" w:rsidRPr="004B089C" w:rsidRDefault="001E720B" w:rsidP="00257D4C">
      <w:pPr>
        <w:pStyle w:val="ListParagraph"/>
        <w:numPr>
          <w:ilvl w:val="0"/>
          <w:numId w:val="46"/>
        </w:numPr>
      </w:pPr>
      <w:r w:rsidRPr="004B089C">
        <w:t xml:space="preserve">Breast Cancer Res Treat. 2014 Apr;144(3):683-8. doi: 10.1007/s10549-014-2893-y. Epub 2014 Mar 7. Prevalence of breast cancer in thyroid diseases: results of a cross-sectional study of 3,921 patients. </w:t>
      </w:r>
      <w:hyperlink r:id="rId153" w:history="1">
        <w:r w:rsidRPr="004B089C">
          <w:rPr>
            <w:rStyle w:val="Hyperlink"/>
            <w:color w:val="auto"/>
            <w:u w:val="none"/>
          </w:rPr>
          <w:t>Prinzi N</w:t>
        </w:r>
      </w:hyperlink>
      <w:r w:rsidRPr="004B089C">
        <w:t xml:space="preserve"> </w:t>
      </w:r>
    </w:p>
    <w:p w:rsidR="001E720B" w:rsidRPr="004B089C" w:rsidRDefault="00257D4C" w:rsidP="00257D4C">
      <w:pPr>
        <w:pStyle w:val="ListParagraph"/>
        <w:numPr>
          <w:ilvl w:val="0"/>
          <w:numId w:val="46"/>
        </w:numPr>
        <w:rPr>
          <w:szCs w:val="28"/>
        </w:rPr>
      </w:pPr>
      <w:hyperlink r:id="rId154" w:history="1">
        <w:r w:rsidR="001E720B" w:rsidRPr="004B089C">
          <w:rPr>
            <w:rStyle w:val="Hyperlink"/>
            <w:color w:val="auto"/>
            <w:szCs w:val="17"/>
            <w:u w:val="none"/>
          </w:rPr>
          <w:t>J Endocrinol Invest.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2018 Feb 20. </w:t>
      </w:r>
      <w:r w:rsidR="001E720B" w:rsidRPr="004B089C">
        <w:rPr>
          <w:bCs/>
          <w:szCs w:val="28"/>
        </w:rPr>
        <w:t>Association between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rStyle w:val="highlight"/>
          <w:bCs/>
          <w:szCs w:val="28"/>
        </w:rPr>
        <w:t>vitamin D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bCs/>
          <w:szCs w:val="28"/>
        </w:rPr>
        <w:t>deficiency and risk of thyroid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rStyle w:val="highlight"/>
          <w:bCs/>
          <w:szCs w:val="28"/>
        </w:rPr>
        <w:t>cancer</w:t>
      </w:r>
      <w:r w:rsidR="001E720B" w:rsidRPr="004B089C">
        <w:rPr>
          <w:bCs/>
          <w:szCs w:val="28"/>
        </w:rPr>
        <w:t>: a case-control study and a meta-analysis.</w:t>
      </w:r>
      <w:r w:rsidR="001E720B" w:rsidRPr="004B089C">
        <w:rPr>
          <w:szCs w:val="17"/>
        </w:rPr>
        <w:t xml:space="preserve"> </w:t>
      </w:r>
      <w:hyperlink r:id="rId155" w:history="1">
        <w:r w:rsidR="001E720B" w:rsidRPr="004B089C">
          <w:rPr>
            <w:rStyle w:val="Hyperlink"/>
            <w:color w:val="auto"/>
            <w:szCs w:val="18"/>
            <w:u w:val="none"/>
          </w:rPr>
          <w:t>Hu MJ</w:t>
        </w:r>
      </w:hyperlink>
    </w:p>
    <w:p w:rsidR="001E720B" w:rsidRPr="004B089C" w:rsidRDefault="00257D4C" w:rsidP="00257D4C">
      <w:pPr>
        <w:pStyle w:val="ListParagraph"/>
        <w:numPr>
          <w:ilvl w:val="0"/>
          <w:numId w:val="46"/>
        </w:numPr>
        <w:rPr>
          <w:szCs w:val="28"/>
        </w:rPr>
      </w:pPr>
      <w:hyperlink r:id="rId156" w:history="1">
        <w:r w:rsidR="001E720B" w:rsidRPr="004B089C">
          <w:rPr>
            <w:rStyle w:val="Hyperlink"/>
            <w:color w:val="auto"/>
            <w:szCs w:val="17"/>
            <w:u w:val="none"/>
          </w:rPr>
          <w:t>Public Health Rev.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2018 Jul </w:t>
      </w:r>
      <w:proofErr w:type="gramStart"/>
      <w:r w:rsidR="001E720B" w:rsidRPr="004B089C">
        <w:rPr>
          <w:szCs w:val="17"/>
        </w:rPr>
        <w:t>2;39:18</w:t>
      </w:r>
      <w:proofErr w:type="gramEnd"/>
      <w:r w:rsidR="001E720B" w:rsidRPr="004B089C">
        <w:rPr>
          <w:szCs w:val="17"/>
        </w:rPr>
        <w:t>. doi: 10.1186/s40985-018-0095-6. eCollection 2018</w:t>
      </w:r>
    </w:p>
    <w:p w:rsidR="001E720B" w:rsidRPr="004B089C" w:rsidRDefault="00257D4C" w:rsidP="00257D4C">
      <w:pPr>
        <w:pStyle w:val="ListParagraph"/>
        <w:numPr>
          <w:ilvl w:val="0"/>
          <w:numId w:val="46"/>
        </w:numPr>
        <w:rPr>
          <w:szCs w:val="28"/>
        </w:rPr>
      </w:pPr>
      <w:hyperlink r:id="rId157" w:history="1">
        <w:r w:rsidR="001E720B" w:rsidRPr="004B089C">
          <w:rPr>
            <w:rStyle w:val="Hyperlink"/>
            <w:color w:val="auto"/>
            <w:szCs w:val="17"/>
            <w:u w:val="none"/>
          </w:rPr>
          <w:t>Sci Rep.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2017 Dec 5;7(1):16955. doi: 10.1038/s41598-017-17176-6</w:t>
      </w:r>
    </w:p>
    <w:p w:rsidR="001E720B" w:rsidRPr="004B089C" w:rsidRDefault="001E720B" w:rsidP="001E720B">
      <w:r w:rsidRPr="004B089C">
        <w:t>Gliomas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7"/>
        </w:numPr>
        <w:rPr>
          <w:szCs w:val="32"/>
        </w:rPr>
      </w:pPr>
      <w:r w:rsidRPr="004B089C">
        <w:t>A</w:t>
      </w:r>
      <w:r w:rsidRPr="004B089C">
        <w:rPr>
          <w:szCs w:val="32"/>
        </w:rPr>
        <w:t>JCN May 1995</w:t>
      </w:r>
    </w:p>
    <w:p w:rsidR="001E720B" w:rsidRPr="004B089C" w:rsidRDefault="001E720B" w:rsidP="001E720B">
      <w:r w:rsidRPr="004B089C">
        <w:t>Head and Neck Cancer</w:t>
      </w:r>
    </w:p>
    <w:p w:rsidR="001E720B" w:rsidRPr="004B089C" w:rsidRDefault="001E720B" w:rsidP="001E720B"/>
    <w:p w:rsidR="001E720B" w:rsidRPr="004B089C" w:rsidRDefault="00541874" w:rsidP="00257D4C">
      <w:pPr>
        <w:pStyle w:val="ListParagraph"/>
        <w:numPr>
          <w:ilvl w:val="0"/>
          <w:numId w:val="48"/>
        </w:numPr>
        <w:rPr>
          <w:szCs w:val="22"/>
        </w:rPr>
      </w:pPr>
      <w:hyperlink r:id="rId158" w:tgtFrame="_blank" w:history="1">
        <w:r w:rsidR="001E720B" w:rsidRPr="004B089C">
          <w:rPr>
            <w:rStyle w:val="Hyperlink"/>
            <w:color w:val="auto"/>
            <w:szCs w:val="22"/>
            <w:u w:val="none"/>
          </w:rPr>
          <w:t>Oral Dis.</w:t>
        </w:r>
      </w:hyperlink>
      <w:r w:rsidR="001E720B" w:rsidRPr="004B089C">
        <w:rPr>
          <w:rStyle w:val="apple-converted-space"/>
          <w:szCs w:val="22"/>
        </w:rPr>
        <w:t> </w:t>
      </w:r>
      <w:r w:rsidR="001E720B" w:rsidRPr="004B089C">
        <w:rPr>
          <w:szCs w:val="22"/>
        </w:rPr>
        <w:t xml:space="preserve">2018 Aug 14. </w:t>
      </w:r>
      <w:r w:rsidR="001E720B" w:rsidRPr="004B089C">
        <w:rPr>
          <w:rStyle w:val="aolmailhighlight"/>
        </w:rPr>
        <w:t>Serum</w:t>
      </w:r>
      <w:r w:rsidR="001E720B" w:rsidRPr="004B089C">
        <w:rPr>
          <w:rStyle w:val="apple-converted-space"/>
        </w:rPr>
        <w:t> </w:t>
      </w:r>
      <w:r w:rsidR="001E720B" w:rsidRPr="004B089C">
        <w:t>copper and</w:t>
      </w:r>
      <w:r w:rsidR="001E720B" w:rsidRPr="004B089C">
        <w:rPr>
          <w:rStyle w:val="apple-converted-space"/>
        </w:rPr>
        <w:t> </w:t>
      </w:r>
      <w:r w:rsidR="001E720B" w:rsidRPr="004B089C">
        <w:rPr>
          <w:rStyle w:val="aolmailhighlight"/>
        </w:rPr>
        <w:t>zinc</w:t>
      </w:r>
      <w:r w:rsidR="001E720B" w:rsidRPr="004B089C">
        <w:rPr>
          <w:rStyle w:val="apple-converted-space"/>
        </w:rPr>
        <w:t> </w:t>
      </w:r>
      <w:r w:rsidR="001E720B" w:rsidRPr="004B089C">
        <w:t>levels and the risk of oral</w:t>
      </w:r>
      <w:r w:rsidR="001E720B" w:rsidRPr="004B089C">
        <w:rPr>
          <w:rStyle w:val="apple-converted-space"/>
        </w:rPr>
        <w:t> </w:t>
      </w:r>
      <w:r w:rsidR="001E720B" w:rsidRPr="004B089C">
        <w:rPr>
          <w:rStyle w:val="aolmailhighlight"/>
        </w:rPr>
        <w:t>cancer</w:t>
      </w:r>
      <w:r w:rsidR="001E720B" w:rsidRPr="004B089C">
        <w:t>: a new insight based on large-scale case-control study.</w:t>
      </w:r>
      <w:r w:rsidR="001E720B" w:rsidRPr="004B089C">
        <w:rPr>
          <w:szCs w:val="22"/>
        </w:rPr>
        <w:t xml:space="preserve"> </w:t>
      </w:r>
      <w:hyperlink r:id="rId159" w:tgtFrame="_blank" w:history="1">
        <w:r w:rsidR="001E720B" w:rsidRPr="004B089C">
          <w:rPr>
            <w:rStyle w:val="Hyperlink"/>
            <w:color w:val="auto"/>
            <w:szCs w:val="22"/>
            <w:u w:val="none"/>
          </w:rPr>
          <w:t>Chen F</w:t>
        </w:r>
      </w:hyperlink>
    </w:p>
    <w:p w:rsidR="001E720B" w:rsidRPr="004B089C" w:rsidRDefault="001E720B" w:rsidP="00257D4C">
      <w:pPr>
        <w:pStyle w:val="ListParagraph"/>
        <w:numPr>
          <w:ilvl w:val="0"/>
          <w:numId w:val="48"/>
        </w:numPr>
      </w:pPr>
      <w:r w:rsidRPr="004B089C">
        <w:t xml:space="preserve">Lancet Oncology July 26, 2018 </w:t>
      </w:r>
      <w:hyperlink r:id="rId160" w:history="1">
        <w:r w:rsidRPr="004B089C">
          <w:rPr>
            <w:rStyle w:val="Hyperlink"/>
            <w:color w:val="auto"/>
            <w:u w:val="none"/>
          </w:rPr>
          <w:t>P Venkatesan</w:t>
        </w:r>
      </w:hyperlink>
    </w:p>
    <w:p w:rsidR="001E720B" w:rsidRPr="004B089C" w:rsidRDefault="001E720B" w:rsidP="001E720B">
      <w:r w:rsidRPr="004B089C">
        <w:t>Skin Cancer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49"/>
        </w:numPr>
        <w:rPr>
          <w:szCs w:val="32"/>
          <w:shd w:val="pct5" w:color="auto" w:fill="auto"/>
        </w:rPr>
      </w:pPr>
      <w:r w:rsidRPr="004B089C">
        <w:rPr>
          <w:szCs w:val="32"/>
          <w:shd w:val="pct5" w:color="auto" w:fill="auto"/>
        </w:rPr>
        <w:t>JCI Insight Aug. 9, 2018</w:t>
      </w:r>
    </w:p>
    <w:p w:rsidR="001E720B" w:rsidRPr="004B089C" w:rsidRDefault="001E720B" w:rsidP="00257D4C">
      <w:pPr>
        <w:pStyle w:val="ListParagraph"/>
        <w:numPr>
          <w:ilvl w:val="0"/>
          <w:numId w:val="49"/>
        </w:numPr>
      </w:pPr>
      <w:r w:rsidRPr="004B089C">
        <w:rPr>
          <w:rFonts w:cs="Georgia"/>
          <w:szCs w:val="32"/>
        </w:rPr>
        <w:t>Environmental Health 6-26-18 17:49</w:t>
      </w:r>
    </w:p>
    <w:p w:rsidR="001E720B" w:rsidRPr="004B089C" w:rsidRDefault="001E720B" w:rsidP="00257D4C">
      <w:pPr>
        <w:pStyle w:val="ListParagraph"/>
        <w:numPr>
          <w:ilvl w:val="0"/>
          <w:numId w:val="49"/>
        </w:numPr>
      </w:pPr>
      <w:r w:rsidRPr="004B089C">
        <w:rPr>
          <w:szCs w:val="48"/>
        </w:rPr>
        <w:t xml:space="preserve">Hydrochlorothiazide use and risk of non-melanoma skin cancer: A nationwide case-control study from Denmark </w:t>
      </w:r>
      <w:hyperlink r:id="rId161" w:history="1">
        <w:r w:rsidRPr="004B089C">
          <w:rPr>
            <w:rStyle w:val="Hyperlink"/>
            <w:color w:val="auto"/>
            <w:szCs w:val="26"/>
            <w:u w:val="none"/>
          </w:rPr>
          <w:t>David Gaist</w:t>
        </w:r>
      </w:hyperlink>
      <w:r w:rsidRPr="004B089C">
        <w:rPr>
          <w:szCs w:val="26"/>
        </w:rPr>
        <w:t>, Ph.D, et al</w:t>
      </w:r>
      <w:r w:rsidRPr="004B089C">
        <w:t xml:space="preserve"> </w:t>
      </w:r>
      <w:r w:rsidRPr="004B089C">
        <w:rPr>
          <w:szCs w:val="26"/>
        </w:rPr>
        <w:t>J Amer Acad Dermatology 2017</w:t>
      </w:r>
    </w:p>
    <w:p w:rsidR="001E720B" w:rsidRPr="004B089C" w:rsidRDefault="00257D4C" w:rsidP="00257D4C">
      <w:pPr>
        <w:pStyle w:val="ListParagraph"/>
        <w:numPr>
          <w:ilvl w:val="0"/>
          <w:numId w:val="49"/>
        </w:numPr>
      </w:pPr>
      <w:hyperlink r:id="rId162" w:history="1">
        <w:r w:rsidR="001E720B" w:rsidRPr="004B089C">
          <w:rPr>
            <w:rStyle w:val="Hyperlink"/>
            <w:color w:val="auto"/>
            <w:szCs w:val="17"/>
            <w:u w:val="none"/>
            <w:shd w:val="pct5" w:color="auto" w:fill="auto"/>
          </w:rPr>
          <w:t>Johns Hopkins Med J.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>1975 Mar;136(3):137-</w:t>
      </w:r>
      <w:proofErr w:type="gramStart"/>
      <w:r w:rsidR="001E720B" w:rsidRPr="004B089C">
        <w:rPr>
          <w:szCs w:val="17"/>
        </w:rPr>
        <w:t>41.</w:t>
      </w:r>
      <w:r w:rsidR="001E720B" w:rsidRPr="004B089C">
        <w:rPr>
          <w:bCs/>
          <w:szCs w:val="28"/>
        </w:rPr>
        <w:t>The</w:t>
      </w:r>
      <w:proofErr w:type="gramEnd"/>
      <w:r w:rsidR="001E720B" w:rsidRPr="004B089C">
        <w:rPr>
          <w:bCs/>
          <w:szCs w:val="28"/>
        </w:rPr>
        <w:t xml:space="preserve"> effects of thiazides on serum and urinary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rStyle w:val="highlight"/>
          <w:bCs/>
          <w:szCs w:val="28"/>
        </w:rPr>
        <w:t>zinc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bCs/>
          <w:szCs w:val="28"/>
        </w:rPr>
        <w:t>in patients with renal calculi.</w:t>
      </w:r>
      <w:r w:rsidR="001E720B" w:rsidRPr="004B089C">
        <w:rPr>
          <w:szCs w:val="17"/>
        </w:rPr>
        <w:t xml:space="preserve"> </w:t>
      </w:r>
      <w:hyperlink r:id="rId163" w:history="1">
        <w:r w:rsidR="001E720B" w:rsidRPr="004B089C">
          <w:rPr>
            <w:rStyle w:val="Hyperlink"/>
            <w:color w:val="auto"/>
            <w:szCs w:val="18"/>
            <w:u w:val="none"/>
          </w:rPr>
          <w:t>Cohanim M</w:t>
        </w:r>
      </w:hyperlink>
      <w:r w:rsidR="001E720B" w:rsidRPr="004B089C">
        <w:rPr>
          <w:szCs w:val="18"/>
        </w:rPr>
        <w:t>, et al</w:t>
      </w:r>
    </w:p>
    <w:p w:rsidR="001E720B" w:rsidRPr="004B089C" w:rsidRDefault="001E720B" w:rsidP="00257D4C">
      <w:pPr>
        <w:pStyle w:val="ListParagraph"/>
        <w:numPr>
          <w:ilvl w:val="0"/>
          <w:numId w:val="49"/>
        </w:numPr>
      </w:pPr>
      <w:r w:rsidRPr="004B089C">
        <w:rPr>
          <w:szCs w:val="17"/>
        </w:rPr>
        <w:t xml:space="preserve">2017 Oct;282(4):322-331. doi: 10.1111/joim.12629. Epub 2017 Jun 6. </w:t>
      </w:r>
      <w:r w:rsidRPr="004B089C">
        <w:rPr>
          <w:rStyle w:val="highlight"/>
          <w:bCs/>
          <w:szCs w:val="28"/>
        </w:rPr>
        <w:t>Hydrochlorothiazide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bCs/>
          <w:szCs w:val="28"/>
        </w:rPr>
        <w:t>use is strongly associated with risk of lip</w:t>
      </w:r>
      <w:r w:rsidRPr="004B089C">
        <w:rPr>
          <w:rStyle w:val="apple-converted-space"/>
          <w:bCs/>
          <w:szCs w:val="28"/>
        </w:rPr>
        <w:t> </w:t>
      </w:r>
      <w:r w:rsidRPr="004B089C">
        <w:rPr>
          <w:rStyle w:val="highlight"/>
          <w:bCs/>
          <w:szCs w:val="28"/>
        </w:rPr>
        <w:t>cancer</w:t>
      </w:r>
      <w:r w:rsidRPr="004B089C">
        <w:rPr>
          <w:bCs/>
          <w:szCs w:val="28"/>
        </w:rPr>
        <w:t>.</w:t>
      </w:r>
      <w:r w:rsidRPr="004B089C">
        <w:rPr>
          <w:szCs w:val="17"/>
        </w:rPr>
        <w:t xml:space="preserve"> </w:t>
      </w:r>
      <w:hyperlink r:id="rId164" w:history="1">
        <w:r w:rsidRPr="004B089C">
          <w:rPr>
            <w:rStyle w:val="Hyperlink"/>
            <w:color w:val="auto"/>
            <w:szCs w:val="18"/>
            <w:u w:val="none"/>
          </w:rPr>
          <w:t>Pottegård A</w:t>
        </w:r>
      </w:hyperlink>
      <w:r w:rsidRPr="004B089C">
        <w:rPr>
          <w:szCs w:val="18"/>
        </w:rPr>
        <w:t xml:space="preserve"> et al</w:t>
      </w:r>
    </w:p>
    <w:p w:rsidR="001E720B" w:rsidRPr="004B089C" w:rsidRDefault="00257D4C" w:rsidP="00257D4C">
      <w:pPr>
        <w:pStyle w:val="ListParagraph"/>
        <w:numPr>
          <w:ilvl w:val="0"/>
          <w:numId w:val="49"/>
        </w:numPr>
      </w:pPr>
      <w:hyperlink r:id="rId165" w:history="1">
        <w:r w:rsidR="001E720B" w:rsidRPr="004B089C">
          <w:rPr>
            <w:rStyle w:val="Hyperlink"/>
            <w:color w:val="auto"/>
            <w:szCs w:val="17"/>
            <w:u w:val="none"/>
          </w:rPr>
          <w:t>Arch Intern Med.</w:t>
        </w:r>
      </w:hyperlink>
      <w:r w:rsidR="001E720B" w:rsidRPr="004B089C">
        <w:rPr>
          <w:rStyle w:val="apple-converted-space"/>
          <w:szCs w:val="17"/>
        </w:rPr>
        <w:t> </w:t>
      </w:r>
      <w:r w:rsidR="001E720B" w:rsidRPr="004B089C">
        <w:rPr>
          <w:szCs w:val="17"/>
        </w:rPr>
        <w:t xml:space="preserve">2012 Sep 10;172(16):1246-51. doi: 10.1001/archinternmed.2012.2754. </w:t>
      </w:r>
      <w:r w:rsidR="001E720B" w:rsidRPr="004B089C">
        <w:rPr>
          <w:bCs/>
          <w:szCs w:val="28"/>
        </w:rPr>
        <w:t>Antihypertensive drugs and lip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rStyle w:val="highlight"/>
          <w:bCs/>
          <w:szCs w:val="28"/>
        </w:rPr>
        <w:t>cancer</w:t>
      </w:r>
      <w:r w:rsidR="001E720B" w:rsidRPr="004B089C">
        <w:rPr>
          <w:rStyle w:val="apple-converted-space"/>
          <w:bCs/>
          <w:szCs w:val="28"/>
        </w:rPr>
        <w:t> </w:t>
      </w:r>
      <w:r w:rsidR="001E720B" w:rsidRPr="004B089C">
        <w:rPr>
          <w:bCs/>
          <w:szCs w:val="28"/>
        </w:rPr>
        <w:t>in non-Hispanic whites.</w:t>
      </w:r>
      <w:r w:rsidR="001E720B" w:rsidRPr="004B089C">
        <w:rPr>
          <w:szCs w:val="17"/>
        </w:rPr>
        <w:t xml:space="preserve"> </w:t>
      </w:r>
      <w:r w:rsidR="001E720B" w:rsidRPr="004B089C">
        <w:rPr>
          <w:szCs w:val="18"/>
        </w:rPr>
        <w:t>Friedman GD</w:t>
      </w:r>
    </w:p>
    <w:p w:rsidR="001E720B" w:rsidRPr="004B089C" w:rsidRDefault="001E720B" w:rsidP="001E720B">
      <w:r w:rsidRPr="004B089C">
        <w:t>Hematologic Cancers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50"/>
        </w:numPr>
      </w:pPr>
      <w:r w:rsidRPr="004B089C">
        <w:t>Nature 7-2018</w:t>
      </w:r>
    </w:p>
    <w:p w:rsidR="001E720B" w:rsidRPr="004B089C" w:rsidRDefault="001E720B" w:rsidP="00257D4C">
      <w:pPr>
        <w:pStyle w:val="ListParagraph"/>
        <w:numPr>
          <w:ilvl w:val="0"/>
          <w:numId w:val="50"/>
        </w:numPr>
      </w:pPr>
      <w:r w:rsidRPr="004B089C">
        <w:t>JAMA Pediatrics 6-2015)</w:t>
      </w:r>
    </w:p>
    <w:p w:rsidR="001E720B" w:rsidRPr="004B089C" w:rsidRDefault="00257D4C" w:rsidP="00257D4C">
      <w:pPr>
        <w:pStyle w:val="ListParagraph"/>
        <w:numPr>
          <w:ilvl w:val="0"/>
          <w:numId w:val="50"/>
        </w:numPr>
      </w:pPr>
      <w:hyperlink r:id="rId166" w:history="1">
        <w:r w:rsidR="001E720B" w:rsidRPr="004B089C">
          <w:rPr>
            <w:rStyle w:val="Hyperlink"/>
            <w:color w:val="auto"/>
            <w:szCs w:val="18"/>
            <w:u w:val="none"/>
            <w:shd w:val="pct5" w:color="auto" w:fill="FFFFFF"/>
          </w:rPr>
          <w:t>Rev Saude Publica.</w:t>
        </w:r>
      </w:hyperlink>
      <w:r w:rsidR="001E720B" w:rsidRPr="004B089C">
        <w:rPr>
          <w:rStyle w:val="apple-converted-space"/>
          <w:szCs w:val="18"/>
          <w:shd w:val="pct5" w:color="auto" w:fill="FFFFFF"/>
        </w:rPr>
        <w:t> </w:t>
      </w:r>
      <w:r w:rsidR="001E720B" w:rsidRPr="004B089C">
        <w:rPr>
          <w:szCs w:val="18"/>
          <w:shd w:val="pct5" w:color="auto" w:fill="FFFFFF"/>
        </w:rPr>
        <w:t>2013 Dec;47(6):1172-85</w:t>
      </w:r>
    </w:p>
    <w:p w:rsidR="001E720B" w:rsidRPr="004B089C" w:rsidRDefault="001E720B" w:rsidP="00257D4C">
      <w:pPr>
        <w:pStyle w:val="ListParagraph"/>
        <w:numPr>
          <w:ilvl w:val="0"/>
          <w:numId w:val="50"/>
        </w:numPr>
      </w:pPr>
      <w:r w:rsidRPr="004B089C">
        <w:t>Presentationby Mayo Clinic researchers at the Amer Society of Hematology mtg 12-2009</w:t>
      </w:r>
    </w:p>
    <w:p w:rsidR="001E720B" w:rsidRPr="004B089C" w:rsidRDefault="001E720B" w:rsidP="001E720B">
      <w:r w:rsidRPr="004B089C">
        <w:t>The Power of Hope</w:t>
      </w:r>
    </w:p>
    <w:p w:rsidR="001E720B" w:rsidRPr="004B089C" w:rsidRDefault="001E720B" w:rsidP="001E720B"/>
    <w:p w:rsidR="001E720B" w:rsidRPr="004B089C" w:rsidRDefault="001E720B" w:rsidP="00257D4C">
      <w:pPr>
        <w:pStyle w:val="ListParagraph"/>
        <w:numPr>
          <w:ilvl w:val="0"/>
          <w:numId w:val="51"/>
        </w:numPr>
      </w:pPr>
      <w:r w:rsidRPr="004B089C">
        <w:t>Richter</w:t>
      </w:r>
      <w:r w:rsidRPr="004B089C">
        <w:rPr>
          <w:szCs w:val="23"/>
        </w:rPr>
        <w:t>, Curt P. (1957). On the phenomenon of sudden death in animals and man.</w:t>
      </w:r>
      <w:r w:rsidRPr="004B089C">
        <w:rPr>
          <w:rStyle w:val="apple-converted-space"/>
          <w:szCs w:val="23"/>
        </w:rPr>
        <w:t> </w:t>
      </w:r>
      <w:r w:rsidRPr="004B089C">
        <w:rPr>
          <w:rStyle w:val="Emphasis"/>
          <w:b w:val="0"/>
          <w:i w:val="0"/>
        </w:rPr>
        <w:t>Psychosom. Med</w:t>
      </w:r>
      <w:r w:rsidRPr="004B089C">
        <w:rPr>
          <w:szCs w:val="23"/>
        </w:rPr>
        <w:t>., 19, 191-8.</w:t>
      </w:r>
    </w:p>
    <w:p w:rsidR="001E720B" w:rsidRPr="004B089C" w:rsidRDefault="001E720B" w:rsidP="00257D4C">
      <w:pPr>
        <w:pStyle w:val="ListParagraph"/>
        <w:numPr>
          <w:ilvl w:val="0"/>
          <w:numId w:val="51"/>
        </w:numPr>
      </w:pPr>
      <w:r w:rsidRPr="004B089C">
        <w:t>Psychology Today posted May 7, 2014 ‘The Remarkable Power of Hope’ Joseph T. Hallinan</w:t>
      </w:r>
    </w:p>
    <w:p w:rsidR="001E720B" w:rsidRPr="004B089C" w:rsidRDefault="001E720B" w:rsidP="00257D4C">
      <w:pPr>
        <w:pStyle w:val="ListParagraph"/>
        <w:numPr>
          <w:ilvl w:val="0"/>
          <w:numId w:val="51"/>
        </w:numPr>
      </w:pPr>
      <w:r w:rsidRPr="004B089C">
        <w:t xml:space="preserve">Wittstein LS et al (2005). </w:t>
      </w:r>
      <w:r w:rsidRPr="004B089C">
        <w:rPr>
          <w:szCs w:val="23"/>
        </w:rPr>
        <w:t>Neurohumoral features of myocardial stunning due to sudden emotional</w:t>
      </w:r>
      <w:r w:rsidRPr="004B089C">
        <w:rPr>
          <w:rStyle w:val="apple-converted-space"/>
          <w:szCs w:val="23"/>
        </w:rPr>
        <w:t> </w:t>
      </w:r>
      <w:hyperlink r:id="rId167" w:history="1">
        <w:r w:rsidRPr="004B089C">
          <w:rPr>
            <w:rStyle w:val="Hyperlink"/>
            <w:color w:val="auto"/>
            <w:szCs w:val="23"/>
            <w:u w:val="none"/>
          </w:rPr>
          <w:t>stress</w:t>
        </w:r>
      </w:hyperlink>
      <w:r w:rsidRPr="004B089C">
        <w:rPr>
          <w:szCs w:val="23"/>
        </w:rPr>
        <w:t>.</w:t>
      </w:r>
      <w:r w:rsidRPr="004B089C">
        <w:rPr>
          <w:rStyle w:val="apple-converted-space"/>
          <w:szCs w:val="23"/>
        </w:rPr>
        <w:t> </w:t>
      </w:r>
      <w:r w:rsidRPr="004B089C">
        <w:rPr>
          <w:rStyle w:val="Emphasis"/>
          <w:b w:val="0"/>
          <w:i w:val="0"/>
        </w:rPr>
        <w:t>N Engl J Med</w:t>
      </w:r>
      <w:r w:rsidRPr="004B089C">
        <w:rPr>
          <w:szCs w:val="23"/>
        </w:rPr>
        <w:t>; 352, 539-48.</w:t>
      </w:r>
    </w:p>
    <w:p w:rsidR="001E720B" w:rsidRPr="005E1238" w:rsidRDefault="001E720B" w:rsidP="001E720B"/>
    <w:p w:rsidR="00590E9B" w:rsidRPr="00590E9B" w:rsidRDefault="00590E9B">
      <w:pPr>
        <w:rPr>
          <w:sz w:val="20"/>
        </w:rPr>
      </w:pPr>
    </w:p>
    <w:sectPr w:rsidR="00590E9B" w:rsidRPr="00590E9B" w:rsidSect="00590E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Gulliv-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ont504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2040502050405090303"/>
    <w:charset w:val="4D"/>
    <w:family w:val="swiss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-Bold">
    <w:panose1 w:val="02020802070401020303"/>
    <w:charset w:val="4D"/>
    <w:family w:val="roman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PgcjlxAdvTTe45e47d2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20B0604020202020204"/>
    <w:charset w:val="4D"/>
    <w:family w:val="auto"/>
    <w:pitch w:val="default"/>
    <w:sig w:usb0="03000003" w:usb1="00000000" w:usb2="00000000" w:usb3="00000000" w:csb0="00000001" w:csb1="00000000"/>
  </w:font>
  <w:font w:name="FranklinGothic-Book">
    <w:altName w:val="Franklin Gothic Book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erriweather-Regular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MR17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D3C"/>
    <w:multiLevelType w:val="hybridMultilevel"/>
    <w:tmpl w:val="2DCC7926"/>
    <w:lvl w:ilvl="0" w:tplc="A772452C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F74"/>
    <w:multiLevelType w:val="hybridMultilevel"/>
    <w:tmpl w:val="ED86F07C"/>
    <w:lvl w:ilvl="0" w:tplc="4CFA8536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4BF1"/>
    <w:multiLevelType w:val="hybridMultilevel"/>
    <w:tmpl w:val="E1E6BE6A"/>
    <w:lvl w:ilvl="0" w:tplc="E548AF9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2FC"/>
    <w:multiLevelType w:val="hybridMultilevel"/>
    <w:tmpl w:val="85D024C6"/>
    <w:lvl w:ilvl="0" w:tplc="F5B25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3139"/>
    <w:multiLevelType w:val="hybridMultilevel"/>
    <w:tmpl w:val="6D861108"/>
    <w:lvl w:ilvl="0" w:tplc="A62800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63D1"/>
    <w:multiLevelType w:val="hybridMultilevel"/>
    <w:tmpl w:val="9496CCB0"/>
    <w:lvl w:ilvl="0" w:tplc="EDFC6A1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3F25"/>
    <w:multiLevelType w:val="hybridMultilevel"/>
    <w:tmpl w:val="A560F2CA"/>
    <w:lvl w:ilvl="0" w:tplc="653ACC86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42FA"/>
    <w:multiLevelType w:val="hybridMultilevel"/>
    <w:tmpl w:val="EFA41960"/>
    <w:lvl w:ilvl="0" w:tplc="A5321DD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6660"/>
    <w:multiLevelType w:val="hybridMultilevel"/>
    <w:tmpl w:val="E1C0165A"/>
    <w:lvl w:ilvl="0" w:tplc="B77209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B0536"/>
    <w:multiLevelType w:val="hybridMultilevel"/>
    <w:tmpl w:val="FC3E5E1C"/>
    <w:lvl w:ilvl="0" w:tplc="B0CE62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DC8"/>
    <w:multiLevelType w:val="hybridMultilevel"/>
    <w:tmpl w:val="83CA6C06"/>
    <w:lvl w:ilvl="0" w:tplc="1A62702A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75C78"/>
    <w:multiLevelType w:val="hybridMultilevel"/>
    <w:tmpl w:val="EA3477D4"/>
    <w:lvl w:ilvl="0" w:tplc="EA7C2F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F4A3D"/>
    <w:multiLevelType w:val="hybridMultilevel"/>
    <w:tmpl w:val="7FC05A7A"/>
    <w:lvl w:ilvl="0" w:tplc="A1548CA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94B4E"/>
    <w:multiLevelType w:val="hybridMultilevel"/>
    <w:tmpl w:val="BD666BEA"/>
    <w:lvl w:ilvl="0" w:tplc="94202FF8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25869"/>
    <w:multiLevelType w:val="hybridMultilevel"/>
    <w:tmpl w:val="C7CC8186"/>
    <w:lvl w:ilvl="0" w:tplc="B0985336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A348A"/>
    <w:multiLevelType w:val="hybridMultilevel"/>
    <w:tmpl w:val="FF560A34"/>
    <w:lvl w:ilvl="0" w:tplc="DFAE9FC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B06BA"/>
    <w:multiLevelType w:val="hybridMultilevel"/>
    <w:tmpl w:val="971C939C"/>
    <w:lvl w:ilvl="0" w:tplc="B50AD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A7C2F"/>
    <w:multiLevelType w:val="hybridMultilevel"/>
    <w:tmpl w:val="C722DD2A"/>
    <w:lvl w:ilvl="0" w:tplc="C2166E5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F07F9"/>
    <w:multiLevelType w:val="hybridMultilevel"/>
    <w:tmpl w:val="246460C4"/>
    <w:lvl w:ilvl="0" w:tplc="C8F632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818E5"/>
    <w:multiLevelType w:val="hybridMultilevel"/>
    <w:tmpl w:val="2452A8AE"/>
    <w:lvl w:ilvl="0" w:tplc="C76E54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63B8E"/>
    <w:multiLevelType w:val="hybridMultilevel"/>
    <w:tmpl w:val="2E1EA234"/>
    <w:lvl w:ilvl="0" w:tplc="23B4F22C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170"/>
    <w:multiLevelType w:val="hybridMultilevel"/>
    <w:tmpl w:val="CE88AF9A"/>
    <w:lvl w:ilvl="0" w:tplc="4B5444B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279F6"/>
    <w:multiLevelType w:val="hybridMultilevel"/>
    <w:tmpl w:val="3872B8A2"/>
    <w:lvl w:ilvl="0" w:tplc="3D623C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2A"/>
    <w:multiLevelType w:val="hybridMultilevel"/>
    <w:tmpl w:val="C4C2BA6C"/>
    <w:lvl w:ilvl="0" w:tplc="DB76DE5A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114"/>
    <w:multiLevelType w:val="hybridMultilevel"/>
    <w:tmpl w:val="A3E2BD32"/>
    <w:lvl w:ilvl="0" w:tplc="62C484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F302A"/>
    <w:multiLevelType w:val="hybridMultilevel"/>
    <w:tmpl w:val="90C67054"/>
    <w:lvl w:ilvl="0" w:tplc="1FD82BE6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569F5"/>
    <w:multiLevelType w:val="hybridMultilevel"/>
    <w:tmpl w:val="6D8ADE36"/>
    <w:lvl w:ilvl="0" w:tplc="9FE6CB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6300"/>
    <w:multiLevelType w:val="hybridMultilevel"/>
    <w:tmpl w:val="F15CFF6A"/>
    <w:lvl w:ilvl="0" w:tplc="CCB856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00D2C"/>
    <w:multiLevelType w:val="hybridMultilevel"/>
    <w:tmpl w:val="DDE09B10"/>
    <w:lvl w:ilvl="0" w:tplc="BE28BD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B11BB"/>
    <w:multiLevelType w:val="hybridMultilevel"/>
    <w:tmpl w:val="64F20FA2"/>
    <w:lvl w:ilvl="0" w:tplc="9614F1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D0FD5"/>
    <w:multiLevelType w:val="hybridMultilevel"/>
    <w:tmpl w:val="97B6B0BC"/>
    <w:lvl w:ilvl="0" w:tplc="C7E2CE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07B17"/>
    <w:multiLevelType w:val="hybridMultilevel"/>
    <w:tmpl w:val="A2F0662E"/>
    <w:lvl w:ilvl="0" w:tplc="0C5EC97E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color w:val="1D21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695E"/>
    <w:multiLevelType w:val="hybridMultilevel"/>
    <w:tmpl w:val="6638FA44"/>
    <w:lvl w:ilvl="0" w:tplc="88DA8C50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54C69"/>
    <w:multiLevelType w:val="hybridMultilevel"/>
    <w:tmpl w:val="31C01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C177C"/>
    <w:multiLevelType w:val="hybridMultilevel"/>
    <w:tmpl w:val="DF00C18A"/>
    <w:lvl w:ilvl="0" w:tplc="22A47584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76F40"/>
    <w:multiLevelType w:val="hybridMultilevel"/>
    <w:tmpl w:val="7DEC5542"/>
    <w:lvl w:ilvl="0" w:tplc="1C78668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55A3F"/>
    <w:multiLevelType w:val="hybridMultilevel"/>
    <w:tmpl w:val="2B2ECD44"/>
    <w:lvl w:ilvl="0" w:tplc="16760A8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F665A"/>
    <w:multiLevelType w:val="hybridMultilevel"/>
    <w:tmpl w:val="761462B2"/>
    <w:lvl w:ilvl="0" w:tplc="1144993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FA6395"/>
    <w:multiLevelType w:val="hybridMultilevel"/>
    <w:tmpl w:val="499C3DDC"/>
    <w:lvl w:ilvl="0" w:tplc="BDC6CE28">
      <w:start w:val="1"/>
      <w:numFmt w:val="decimal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100C11"/>
    <w:multiLevelType w:val="hybridMultilevel"/>
    <w:tmpl w:val="E0F00DE6"/>
    <w:lvl w:ilvl="0" w:tplc="4238C9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E325B6"/>
    <w:multiLevelType w:val="hybridMultilevel"/>
    <w:tmpl w:val="B0F67EA4"/>
    <w:lvl w:ilvl="0" w:tplc="E01AF828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B3297"/>
    <w:multiLevelType w:val="hybridMultilevel"/>
    <w:tmpl w:val="6F1A92C8"/>
    <w:lvl w:ilvl="0" w:tplc="98C0711A">
      <w:start w:val="1"/>
      <w:numFmt w:val="decimal"/>
      <w:lvlText w:val="%1)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4438F"/>
    <w:multiLevelType w:val="hybridMultilevel"/>
    <w:tmpl w:val="2452A8AE"/>
    <w:lvl w:ilvl="0" w:tplc="C76E54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2160F"/>
    <w:multiLevelType w:val="hybridMultilevel"/>
    <w:tmpl w:val="E174A402"/>
    <w:lvl w:ilvl="0" w:tplc="DCBA46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F7534"/>
    <w:multiLevelType w:val="hybridMultilevel"/>
    <w:tmpl w:val="873EDAF8"/>
    <w:lvl w:ilvl="0" w:tplc="4A8099D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E77BB"/>
    <w:multiLevelType w:val="hybridMultilevel"/>
    <w:tmpl w:val="802C995E"/>
    <w:lvl w:ilvl="0" w:tplc="97D429D0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635B9D"/>
    <w:multiLevelType w:val="hybridMultilevel"/>
    <w:tmpl w:val="A52CF9A8"/>
    <w:lvl w:ilvl="0" w:tplc="49A6F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53FF1"/>
    <w:multiLevelType w:val="hybridMultilevel"/>
    <w:tmpl w:val="A2367214"/>
    <w:lvl w:ilvl="0" w:tplc="4BC2B964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E16182"/>
    <w:multiLevelType w:val="hybridMultilevel"/>
    <w:tmpl w:val="71CABE56"/>
    <w:lvl w:ilvl="0" w:tplc="F1445F04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21194"/>
    <w:multiLevelType w:val="hybridMultilevel"/>
    <w:tmpl w:val="25E05370"/>
    <w:lvl w:ilvl="0" w:tplc="6D6C26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D07871"/>
    <w:multiLevelType w:val="hybridMultilevel"/>
    <w:tmpl w:val="E03AD5CC"/>
    <w:lvl w:ilvl="0" w:tplc="5EFA2286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C57D7A"/>
    <w:multiLevelType w:val="hybridMultilevel"/>
    <w:tmpl w:val="35103934"/>
    <w:lvl w:ilvl="0" w:tplc="CFCAF1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47B1D"/>
    <w:multiLevelType w:val="hybridMultilevel"/>
    <w:tmpl w:val="118CA4F8"/>
    <w:lvl w:ilvl="0" w:tplc="5F1044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94703C"/>
    <w:multiLevelType w:val="hybridMultilevel"/>
    <w:tmpl w:val="550E7C58"/>
    <w:lvl w:ilvl="0" w:tplc="E0048986">
      <w:start w:val="1"/>
      <w:numFmt w:val="decimal"/>
      <w:lvlText w:val="%1)"/>
      <w:lvlJc w:val="left"/>
      <w:pPr>
        <w:ind w:left="1080" w:hanging="720"/>
      </w:pPr>
      <w:rPr>
        <w:rFonts w:ascii="AdvGulliv-R" w:eastAsiaTheme="minorHAnsi" w:hAnsi="AdvGulliv-R" w:cs="TimesNewRomanPSMT" w:hint="default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578C3"/>
    <w:multiLevelType w:val="hybridMultilevel"/>
    <w:tmpl w:val="F996A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B7394"/>
    <w:multiLevelType w:val="hybridMultilevel"/>
    <w:tmpl w:val="8412284A"/>
    <w:lvl w:ilvl="0" w:tplc="AD90EAE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01C97"/>
    <w:multiLevelType w:val="hybridMultilevel"/>
    <w:tmpl w:val="ACBE669C"/>
    <w:lvl w:ilvl="0" w:tplc="746009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62A80"/>
    <w:multiLevelType w:val="hybridMultilevel"/>
    <w:tmpl w:val="7708D432"/>
    <w:lvl w:ilvl="0" w:tplc="E8408CD0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C13D3"/>
    <w:multiLevelType w:val="hybridMultilevel"/>
    <w:tmpl w:val="6A9E9B9C"/>
    <w:lvl w:ilvl="0" w:tplc="6764D0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02797"/>
    <w:multiLevelType w:val="hybridMultilevel"/>
    <w:tmpl w:val="A9722B14"/>
    <w:lvl w:ilvl="0" w:tplc="D3FCE402">
      <w:start w:val="1"/>
      <w:numFmt w:val="decimal"/>
      <w:lvlText w:val="%1)"/>
      <w:lvlJc w:val="left"/>
      <w:pPr>
        <w:ind w:left="1080" w:hanging="720"/>
      </w:pPr>
      <w:rPr>
        <w:rFonts w:eastAsiaTheme="minorEastAsia" w:cs="TimesNewRomanPS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13978"/>
    <w:multiLevelType w:val="hybridMultilevel"/>
    <w:tmpl w:val="96FA61A6"/>
    <w:lvl w:ilvl="0" w:tplc="4C129E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E4616E"/>
    <w:multiLevelType w:val="hybridMultilevel"/>
    <w:tmpl w:val="D28CC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11E3E"/>
    <w:multiLevelType w:val="hybridMultilevel"/>
    <w:tmpl w:val="1E7619DA"/>
    <w:lvl w:ilvl="0" w:tplc="34C02E36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AD6C8A"/>
    <w:multiLevelType w:val="hybridMultilevel"/>
    <w:tmpl w:val="82161674"/>
    <w:lvl w:ilvl="0" w:tplc="711A5B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B97DDD"/>
    <w:multiLevelType w:val="hybridMultilevel"/>
    <w:tmpl w:val="A5E83478"/>
    <w:lvl w:ilvl="0" w:tplc="D5EEC8B6">
      <w:start w:val="1"/>
      <w:numFmt w:val="decimal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9"/>
  </w:num>
  <w:num w:numId="3">
    <w:abstractNumId w:val="37"/>
  </w:num>
  <w:num w:numId="4">
    <w:abstractNumId w:val="36"/>
  </w:num>
  <w:num w:numId="5">
    <w:abstractNumId w:val="54"/>
  </w:num>
  <w:num w:numId="6">
    <w:abstractNumId w:val="60"/>
  </w:num>
  <w:num w:numId="7">
    <w:abstractNumId w:val="3"/>
  </w:num>
  <w:num w:numId="8">
    <w:abstractNumId w:val="43"/>
  </w:num>
  <w:num w:numId="9">
    <w:abstractNumId w:val="11"/>
  </w:num>
  <w:num w:numId="10">
    <w:abstractNumId w:val="33"/>
  </w:num>
  <w:num w:numId="11">
    <w:abstractNumId w:val="56"/>
  </w:num>
  <w:num w:numId="12">
    <w:abstractNumId w:val="7"/>
  </w:num>
  <w:num w:numId="13">
    <w:abstractNumId w:val="30"/>
  </w:num>
  <w:num w:numId="14">
    <w:abstractNumId w:val="4"/>
  </w:num>
  <w:num w:numId="15">
    <w:abstractNumId w:val="16"/>
  </w:num>
  <w:num w:numId="16">
    <w:abstractNumId w:val="18"/>
  </w:num>
  <w:num w:numId="17">
    <w:abstractNumId w:val="57"/>
  </w:num>
  <w:num w:numId="18">
    <w:abstractNumId w:val="6"/>
  </w:num>
  <w:num w:numId="19">
    <w:abstractNumId w:val="28"/>
  </w:num>
  <w:num w:numId="20">
    <w:abstractNumId w:val="9"/>
  </w:num>
  <w:num w:numId="21">
    <w:abstractNumId w:val="39"/>
  </w:num>
  <w:num w:numId="22">
    <w:abstractNumId w:val="26"/>
  </w:num>
  <w:num w:numId="23">
    <w:abstractNumId w:val="45"/>
  </w:num>
  <w:num w:numId="24">
    <w:abstractNumId w:val="12"/>
  </w:num>
  <w:num w:numId="25">
    <w:abstractNumId w:val="42"/>
  </w:num>
  <w:num w:numId="26">
    <w:abstractNumId w:val="29"/>
  </w:num>
  <w:num w:numId="27">
    <w:abstractNumId w:val="63"/>
  </w:num>
  <w:num w:numId="28">
    <w:abstractNumId w:val="51"/>
  </w:num>
  <w:num w:numId="29">
    <w:abstractNumId w:val="61"/>
  </w:num>
  <w:num w:numId="30">
    <w:abstractNumId w:val="32"/>
  </w:num>
  <w:num w:numId="31">
    <w:abstractNumId w:val="47"/>
  </w:num>
  <w:num w:numId="32">
    <w:abstractNumId w:val="50"/>
  </w:num>
  <w:num w:numId="33">
    <w:abstractNumId w:val="15"/>
  </w:num>
  <w:num w:numId="34">
    <w:abstractNumId w:val="0"/>
  </w:num>
  <w:num w:numId="35">
    <w:abstractNumId w:val="17"/>
  </w:num>
  <w:num w:numId="36">
    <w:abstractNumId w:val="35"/>
  </w:num>
  <w:num w:numId="37">
    <w:abstractNumId w:val="14"/>
  </w:num>
  <w:num w:numId="38">
    <w:abstractNumId w:val="46"/>
  </w:num>
  <w:num w:numId="39">
    <w:abstractNumId w:val="40"/>
  </w:num>
  <w:num w:numId="40">
    <w:abstractNumId w:val="22"/>
  </w:num>
  <w:num w:numId="41">
    <w:abstractNumId w:val="48"/>
  </w:num>
  <w:num w:numId="42">
    <w:abstractNumId w:val="1"/>
  </w:num>
  <w:num w:numId="43">
    <w:abstractNumId w:val="34"/>
  </w:num>
  <w:num w:numId="44">
    <w:abstractNumId w:val="58"/>
  </w:num>
  <w:num w:numId="45">
    <w:abstractNumId w:val="27"/>
  </w:num>
  <w:num w:numId="46">
    <w:abstractNumId w:val="31"/>
  </w:num>
  <w:num w:numId="47">
    <w:abstractNumId w:val="2"/>
  </w:num>
  <w:num w:numId="48">
    <w:abstractNumId w:val="13"/>
  </w:num>
  <w:num w:numId="49">
    <w:abstractNumId w:val="23"/>
  </w:num>
  <w:num w:numId="50">
    <w:abstractNumId w:val="55"/>
  </w:num>
  <w:num w:numId="51">
    <w:abstractNumId w:val="5"/>
  </w:num>
  <w:num w:numId="52">
    <w:abstractNumId w:val="20"/>
  </w:num>
  <w:num w:numId="53">
    <w:abstractNumId w:val="64"/>
  </w:num>
  <w:num w:numId="54">
    <w:abstractNumId w:val="25"/>
  </w:num>
  <w:num w:numId="55">
    <w:abstractNumId w:val="52"/>
  </w:num>
  <w:num w:numId="56">
    <w:abstractNumId w:val="24"/>
  </w:num>
  <w:num w:numId="57">
    <w:abstractNumId w:val="62"/>
  </w:num>
  <w:num w:numId="58">
    <w:abstractNumId w:val="53"/>
  </w:num>
  <w:num w:numId="59">
    <w:abstractNumId w:val="59"/>
  </w:num>
  <w:num w:numId="60">
    <w:abstractNumId w:val="38"/>
  </w:num>
  <w:num w:numId="61">
    <w:abstractNumId w:val="10"/>
  </w:num>
  <w:num w:numId="62">
    <w:abstractNumId w:val="44"/>
  </w:num>
  <w:num w:numId="63">
    <w:abstractNumId w:val="21"/>
  </w:num>
  <w:num w:numId="64">
    <w:abstractNumId w:val="8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80"/>
    <w:rsid w:val="00031C40"/>
    <w:rsid w:val="00033125"/>
    <w:rsid w:val="0006271E"/>
    <w:rsid w:val="001259E2"/>
    <w:rsid w:val="00126428"/>
    <w:rsid w:val="00161037"/>
    <w:rsid w:val="001A59B9"/>
    <w:rsid w:val="001B1080"/>
    <w:rsid w:val="001E720B"/>
    <w:rsid w:val="00203739"/>
    <w:rsid w:val="00210F32"/>
    <w:rsid w:val="00257D4C"/>
    <w:rsid w:val="00263617"/>
    <w:rsid w:val="0028196A"/>
    <w:rsid w:val="002C442B"/>
    <w:rsid w:val="00311755"/>
    <w:rsid w:val="003713A5"/>
    <w:rsid w:val="003938D1"/>
    <w:rsid w:val="003F48AD"/>
    <w:rsid w:val="004119DF"/>
    <w:rsid w:val="00455B6D"/>
    <w:rsid w:val="004B089C"/>
    <w:rsid w:val="004D02B4"/>
    <w:rsid w:val="004F3AE5"/>
    <w:rsid w:val="00513748"/>
    <w:rsid w:val="0051616D"/>
    <w:rsid w:val="00541874"/>
    <w:rsid w:val="0054542C"/>
    <w:rsid w:val="00561C28"/>
    <w:rsid w:val="00590E9B"/>
    <w:rsid w:val="005A59AC"/>
    <w:rsid w:val="00606EAB"/>
    <w:rsid w:val="00611FA3"/>
    <w:rsid w:val="006301BC"/>
    <w:rsid w:val="00675B33"/>
    <w:rsid w:val="00690A45"/>
    <w:rsid w:val="006E323E"/>
    <w:rsid w:val="006E7B3B"/>
    <w:rsid w:val="00717FA4"/>
    <w:rsid w:val="00727BAD"/>
    <w:rsid w:val="00774C7D"/>
    <w:rsid w:val="007C267B"/>
    <w:rsid w:val="00863633"/>
    <w:rsid w:val="00884F3F"/>
    <w:rsid w:val="008A5330"/>
    <w:rsid w:val="008E59C7"/>
    <w:rsid w:val="00922079"/>
    <w:rsid w:val="00962012"/>
    <w:rsid w:val="0098795C"/>
    <w:rsid w:val="009D10B0"/>
    <w:rsid w:val="009E01C8"/>
    <w:rsid w:val="00A135B3"/>
    <w:rsid w:val="00A32364"/>
    <w:rsid w:val="00A43BEC"/>
    <w:rsid w:val="00A97541"/>
    <w:rsid w:val="00B60E99"/>
    <w:rsid w:val="00BD41BD"/>
    <w:rsid w:val="00BF42C4"/>
    <w:rsid w:val="00C05F70"/>
    <w:rsid w:val="00C16C0E"/>
    <w:rsid w:val="00CF4DF4"/>
    <w:rsid w:val="00D02EC8"/>
    <w:rsid w:val="00D06A32"/>
    <w:rsid w:val="00DB1C02"/>
    <w:rsid w:val="00E0305A"/>
    <w:rsid w:val="00EC249E"/>
    <w:rsid w:val="00ED393E"/>
    <w:rsid w:val="00F03AE7"/>
    <w:rsid w:val="00F21A98"/>
    <w:rsid w:val="00F32D1C"/>
    <w:rsid w:val="00F40F1F"/>
    <w:rsid w:val="00F54219"/>
    <w:rsid w:val="00F5712D"/>
    <w:rsid w:val="00FA0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945BAF-5EA0-7445-9A93-EF06BC5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874"/>
  </w:style>
  <w:style w:type="paragraph" w:styleId="Heading1">
    <w:name w:val="heading 1"/>
    <w:basedOn w:val="Normal"/>
    <w:next w:val="Normal"/>
    <w:link w:val="Heading1Char"/>
    <w:uiPriority w:val="9"/>
    <w:qFormat/>
    <w:rsid w:val="00590E9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90E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0E9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590E9B"/>
    <w:pPr>
      <w:spacing w:before="100" w:beforeAutospacing="1" w:after="100" w:afterAutospacing="1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E9B"/>
    <w:pPr>
      <w:spacing w:before="240" w:after="60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0E9B"/>
    <w:pPr>
      <w:spacing w:before="240" w:after="60"/>
      <w:outlineLvl w:val="5"/>
    </w:pPr>
    <w:rPr>
      <w:rFonts w:eastAsiaTheme="minorEastAsia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E9B"/>
    <w:pPr>
      <w:spacing w:before="240" w:after="60"/>
      <w:outlineLvl w:val="6"/>
    </w:pPr>
    <w:rPr>
      <w:rFonts w:eastAsiaTheme="minorEastAsia" w:cs="Times New Roman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0E9B"/>
    <w:pPr>
      <w:spacing w:before="240" w:after="60"/>
      <w:outlineLvl w:val="7"/>
    </w:pPr>
    <w:rPr>
      <w:rFonts w:eastAsiaTheme="minorEastAsia" w:cs="Times New Roman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0E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80"/>
    <w:pPr>
      <w:spacing w:after="200"/>
      <w:ind w:left="720"/>
      <w:contextualSpacing/>
    </w:pPr>
  </w:style>
  <w:style w:type="character" w:styleId="Hyperlink">
    <w:name w:val="Hyperlink"/>
    <w:basedOn w:val="DefaultParagraphFont"/>
    <w:rsid w:val="001B1080"/>
    <w:rPr>
      <w:color w:val="0000FF"/>
      <w:u w:val="single"/>
    </w:rPr>
  </w:style>
  <w:style w:type="character" w:customStyle="1" w:styleId="cit">
    <w:name w:val="cit"/>
    <w:basedOn w:val="DefaultParagraphFont"/>
    <w:rsid w:val="001B1080"/>
  </w:style>
  <w:style w:type="character" w:customStyle="1" w:styleId="apple-converted-space">
    <w:name w:val="apple-converted-space"/>
    <w:basedOn w:val="DefaultParagraphFont"/>
    <w:rsid w:val="00717FA4"/>
  </w:style>
  <w:style w:type="character" w:customStyle="1" w:styleId="Heading1Char">
    <w:name w:val="Heading 1 Char"/>
    <w:basedOn w:val="DefaultParagraphFont"/>
    <w:link w:val="Heading1"/>
    <w:uiPriority w:val="9"/>
    <w:rsid w:val="00590E9B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90E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0E9B"/>
    <w:rPr>
      <w:rFonts w:ascii="Arial" w:eastAsia="Times New Roman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590E9B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90E9B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590E9B"/>
    <w:rPr>
      <w:rFonts w:eastAsiaTheme="minorEastAsia"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590E9B"/>
    <w:rPr>
      <w:rFonts w:eastAsiaTheme="minorEastAsia" w:cs="Times New Roman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590E9B"/>
    <w:rPr>
      <w:rFonts w:eastAsiaTheme="minorEastAsia" w:cs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590E9B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nhideWhenUsed/>
    <w:rsid w:val="00590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E9B"/>
  </w:style>
  <w:style w:type="character" w:styleId="PageNumber">
    <w:name w:val="page number"/>
    <w:basedOn w:val="DefaultParagraphFont"/>
    <w:unhideWhenUsed/>
    <w:rsid w:val="00590E9B"/>
  </w:style>
  <w:style w:type="paragraph" w:styleId="NormalWeb">
    <w:name w:val="Normal (Web)"/>
    <w:basedOn w:val="Normal"/>
    <w:uiPriority w:val="99"/>
    <w:rsid w:val="00590E9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90E9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0E9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0E9B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rsid w:val="00590E9B"/>
    <w:rPr>
      <w:rFonts w:ascii="Times New Roman" w:eastAsia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0E9B"/>
    <w:rPr>
      <w:rFonts w:ascii="Times New Roman" w:eastAsia="Times New Roman" w:hAnsi="Times New Roman" w:cs="Times New Roman"/>
    </w:rPr>
  </w:style>
  <w:style w:type="paragraph" w:customStyle="1" w:styleId="img">
    <w:name w:val="img"/>
    <w:basedOn w:val="Normal"/>
    <w:rsid w:val="00590E9B"/>
    <w:pPr>
      <w:spacing w:before="150" w:after="75" w:line="36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imglegend1">
    <w:name w:val="imglegend1"/>
    <w:basedOn w:val="DefaultParagraphFont"/>
    <w:rsid w:val="00590E9B"/>
    <w:rPr>
      <w:sz w:val="22"/>
      <w:szCs w:val="22"/>
    </w:rPr>
  </w:style>
  <w:style w:type="paragraph" w:customStyle="1" w:styleId="Default">
    <w:name w:val="Default"/>
    <w:rsid w:val="00590E9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character" w:customStyle="1" w:styleId="copy1">
    <w:name w:val="copy1"/>
    <w:basedOn w:val="DefaultParagraphFont"/>
    <w:rsid w:val="00590E9B"/>
    <w:rPr>
      <w:rFonts w:ascii="Arial" w:hAnsi="Arial" w:cs="Arial" w:hint="default"/>
      <w:color w:val="333333"/>
      <w:sz w:val="18"/>
      <w:szCs w:val="18"/>
    </w:rPr>
  </w:style>
  <w:style w:type="character" w:customStyle="1" w:styleId="highlight">
    <w:name w:val="highlight"/>
    <w:basedOn w:val="DefaultParagraphFont"/>
    <w:rsid w:val="00590E9B"/>
  </w:style>
  <w:style w:type="character" w:styleId="Strong">
    <w:name w:val="Strong"/>
    <w:basedOn w:val="DefaultParagraphFont"/>
    <w:uiPriority w:val="22"/>
    <w:qFormat/>
    <w:rsid w:val="00590E9B"/>
    <w:rPr>
      <w:b/>
      <w:bCs/>
    </w:rPr>
  </w:style>
  <w:style w:type="paragraph" w:styleId="Header">
    <w:name w:val="header"/>
    <w:basedOn w:val="Normal"/>
    <w:link w:val="HeaderChar"/>
    <w:rsid w:val="00590E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0E9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590E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590E9B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E9B"/>
    <w:pPr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0E9B"/>
    <w:rPr>
      <w:rFonts w:asciiTheme="majorHAnsi" w:eastAsiaTheme="majorEastAsia" w:hAnsiTheme="majorHAnsi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590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0E9B"/>
    <w:rPr>
      <w:rFonts w:eastAsiaTheme="minorEastAsia" w:cs="Times New Roman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90E9B"/>
    <w:rPr>
      <w:rFonts w:eastAsiaTheme="minorEastAsia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90E9B"/>
    <w:rPr>
      <w:rFonts w:eastAsiaTheme="minorEastAsia" w:cs="Times New Roman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E9B"/>
    <w:pPr>
      <w:ind w:left="720" w:right="720"/>
    </w:pPr>
    <w:rPr>
      <w:rFonts w:eastAsiaTheme="minorEastAsia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E9B"/>
    <w:rPr>
      <w:rFonts w:eastAsiaTheme="minorEastAsia" w:cs="Times New Roman"/>
      <w:b/>
      <w:i/>
      <w:szCs w:val="22"/>
      <w:lang w:bidi="en-US"/>
    </w:rPr>
  </w:style>
  <w:style w:type="character" w:styleId="SubtleEmphasis">
    <w:name w:val="Subtle Emphasis"/>
    <w:uiPriority w:val="19"/>
    <w:qFormat/>
    <w:rsid w:val="00590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0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0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0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0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9B"/>
    <w:pPr>
      <w:outlineLvl w:val="9"/>
    </w:pPr>
  </w:style>
  <w:style w:type="character" w:customStyle="1" w:styleId="ui-ncbitoggler-master-text">
    <w:name w:val="ui-ncbitoggler-master-text"/>
    <w:basedOn w:val="DefaultParagraphFont"/>
    <w:rsid w:val="00590E9B"/>
  </w:style>
  <w:style w:type="paragraph" w:customStyle="1" w:styleId="HeaderFooter">
    <w:name w:val="Header &amp; Footer"/>
    <w:rsid w:val="00590E9B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uiPriority w:val="99"/>
    <w:rsid w:val="00590E9B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590E9B"/>
    <w:rPr>
      <w:rFonts w:ascii="Helvetica" w:eastAsia="ヒラギノ角ゴ Pro W3" w:hAnsi="Helvetica" w:cs="Times New Roman"/>
      <w:color w:val="000000"/>
      <w:szCs w:val="20"/>
    </w:rPr>
  </w:style>
  <w:style w:type="paragraph" w:styleId="DocumentMap">
    <w:name w:val="Document Map"/>
    <w:basedOn w:val="Normal"/>
    <w:link w:val="DocumentMapChar"/>
    <w:rsid w:val="00590E9B"/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rsid w:val="00590E9B"/>
    <w:rPr>
      <w:rFonts w:ascii="Lucida Grande" w:eastAsia="Times New Roman" w:hAnsi="Lucida Grande" w:cs="Times New Roman"/>
    </w:rPr>
  </w:style>
  <w:style w:type="paragraph" w:styleId="BodyText">
    <w:name w:val="Body Text"/>
    <w:basedOn w:val="Normal"/>
    <w:link w:val="BodyTextChar"/>
    <w:rsid w:val="00590E9B"/>
    <w:pPr>
      <w:jc w:val="both"/>
    </w:pPr>
    <w:rPr>
      <w:rFonts w:ascii="Verdana" w:eastAsia="Times" w:hAnsi="Verdana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90E9B"/>
    <w:rPr>
      <w:rFonts w:ascii="Verdana" w:eastAsia="Times" w:hAnsi="Verdana" w:cs="Times New Roman"/>
      <w:color w:val="000000"/>
      <w:szCs w:val="20"/>
    </w:rPr>
  </w:style>
  <w:style w:type="character" w:customStyle="1" w:styleId="fm-citation-ids-label">
    <w:name w:val="fm-citation-ids-label"/>
    <w:basedOn w:val="DefaultParagraphFont"/>
    <w:rsid w:val="00590E9B"/>
  </w:style>
  <w:style w:type="paragraph" w:customStyle="1" w:styleId="desc">
    <w:name w:val="desc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590E9B"/>
  </w:style>
  <w:style w:type="character" w:customStyle="1" w:styleId="socialcountfacebookcount">
    <w:name w:val="social__count facebook__count"/>
    <w:basedOn w:val="DefaultParagraphFont"/>
    <w:rsid w:val="00590E9B"/>
  </w:style>
  <w:style w:type="character" w:customStyle="1" w:styleId="socialcount">
    <w:name w:val="social__count"/>
    <w:basedOn w:val="DefaultParagraphFont"/>
    <w:rsid w:val="00590E9B"/>
  </w:style>
  <w:style w:type="character" w:customStyle="1" w:styleId="socialcountgooglepluscount">
    <w:name w:val="social__count googleplus__count"/>
    <w:basedOn w:val="DefaultParagraphFont"/>
    <w:rsid w:val="00590E9B"/>
  </w:style>
  <w:style w:type="character" w:customStyle="1" w:styleId="overlinesection">
    <w:name w:val="overline__section"/>
    <w:basedOn w:val="DefaultParagraphFont"/>
    <w:rsid w:val="00590E9B"/>
  </w:style>
  <w:style w:type="character" w:customStyle="1" w:styleId="overlinesubject">
    <w:name w:val="overline__subject"/>
    <w:basedOn w:val="DefaultParagraphFont"/>
    <w:rsid w:val="00590E9B"/>
  </w:style>
  <w:style w:type="character" w:customStyle="1" w:styleId="name">
    <w:name w:val="name"/>
    <w:basedOn w:val="DefaultParagraphFont"/>
    <w:rsid w:val="00590E9B"/>
  </w:style>
  <w:style w:type="character" w:customStyle="1" w:styleId="xref-sep">
    <w:name w:val="xref-sep"/>
    <w:basedOn w:val="DefaultParagraphFont"/>
    <w:rsid w:val="00590E9B"/>
  </w:style>
  <w:style w:type="paragraph" w:customStyle="1" w:styleId="contributor-listreveal">
    <w:name w:val="contributor-list__reveal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ontributor-listtoggler">
    <w:name w:val="contributor-list__toggler"/>
    <w:basedOn w:val="DefaultParagraphFont"/>
    <w:rsid w:val="00590E9B"/>
  </w:style>
  <w:style w:type="character" w:styleId="HTMLCite">
    <w:name w:val="HTML Cite"/>
    <w:basedOn w:val="DefaultParagraphFont"/>
    <w:uiPriority w:val="99"/>
    <w:rsid w:val="00590E9B"/>
    <w:rPr>
      <w:i/>
    </w:rPr>
  </w:style>
  <w:style w:type="paragraph" w:customStyle="1" w:styleId="cpf-printout-body-content">
    <w:name w:val="cpf-printout-body-content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27">
    <w:name w:val="style27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26">
    <w:name w:val="style26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linkstyle14">
    <w:name w:val="linkstyle_14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90E9B"/>
    <w:rPr>
      <w:vertAlign w:val="superscript"/>
    </w:rPr>
  </w:style>
  <w:style w:type="character" w:customStyle="1" w:styleId="a-size-smalla-color-secondary">
    <w:name w:val="a-size-small a-color-secondary"/>
    <w:basedOn w:val="DefaultParagraphFont"/>
    <w:rsid w:val="00590E9B"/>
  </w:style>
  <w:style w:type="character" w:customStyle="1" w:styleId="wi-clienttypelarge-view-only">
    <w:name w:val="wi-clienttype large-view-only"/>
    <w:basedOn w:val="DefaultParagraphFont"/>
    <w:rsid w:val="00590E9B"/>
  </w:style>
  <w:style w:type="character" w:customStyle="1" w:styleId="wi-pub-datelarge-view-only">
    <w:name w:val="wi-pub-date large-view-only"/>
    <w:basedOn w:val="DefaultParagraphFont"/>
    <w:rsid w:val="00590E9B"/>
  </w:style>
  <w:style w:type="character" w:customStyle="1" w:styleId="pipe">
    <w:name w:val="pipe"/>
    <w:basedOn w:val="DefaultParagraphFont"/>
    <w:rsid w:val="00590E9B"/>
  </w:style>
  <w:style w:type="character" w:customStyle="1" w:styleId="titleseparator">
    <w:name w:val="titleseparator"/>
    <w:basedOn w:val="DefaultParagraphFont"/>
    <w:rsid w:val="00590E9B"/>
  </w:style>
  <w:style w:type="character" w:customStyle="1" w:styleId="subtitle1">
    <w:name w:val="subtitle1"/>
    <w:basedOn w:val="DefaultParagraphFont"/>
    <w:rsid w:val="00590E9B"/>
  </w:style>
  <w:style w:type="paragraph" w:customStyle="1" w:styleId="authors">
    <w:name w:val="authors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uthor-buttonwi-title">
    <w:name w:val="author-button wi-title"/>
    <w:basedOn w:val="DefaultParagraphFont"/>
    <w:rsid w:val="00590E9B"/>
  </w:style>
  <w:style w:type="character" w:customStyle="1" w:styleId="hide-mobile">
    <w:name w:val="hide-mobile"/>
    <w:basedOn w:val="DefaultParagraphFont"/>
    <w:rsid w:val="00590E9B"/>
  </w:style>
  <w:style w:type="character" w:customStyle="1" w:styleId="subhead-body">
    <w:name w:val="subhead-body"/>
    <w:basedOn w:val="DefaultParagraphFont"/>
    <w:rsid w:val="00590E9B"/>
  </w:style>
  <w:style w:type="character" w:customStyle="1" w:styleId="offscreennoflow">
    <w:name w:val="offscreen_noflow"/>
    <w:basedOn w:val="DefaultParagraphFont"/>
    <w:rsid w:val="00590E9B"/>
  </w:style>
  <w:style w:type="character" w:customStyle="1" w:styleId="label">
    <w:name w:val="label"/>
    <w:basedOn w:val="DefaultParagraphFont"/>
    <w:rsid w:val="00590E9B"/>
  </w:style>
  <w:style w:type="character" w:customStyle="1" w:styleId="separator">
    <w:name w:val="separator"/>
    <w:basedOn w:val="DefaultParagraphFont"/>
    <w:rsid w:val="00590E9B"/>
  </w:style>
  <w:style w:type="character" w:customStyle="1" w:styleId="value">
    <w:name w:val="value"/>
    <w:basedOn w:val="DefaultParagraphFont"/>
    <w:rsid w:val="00590E9B"/>
  </w:style>
  <w:style w:type="character" w:customStyle="1" w:styleId="tgtdark">
    <w:name w:val="tgt_dark"/>
    <w:basedOn w:val="DefaultParagraphFont"/>
    <w:rsid w:val="00590E9B"/>
  </w:style>
  <w:style w:type="character" w:customStyle="1" w:styleId="nowrap">
    <w:name w:val="nowrap"/>
    <w:basedOn w:val="DefaultParagraphFont"/>
    <w:rsid w:val="00590E9B"/>
  </w:style>
  <w:style w:type="character" w:customStyle="1" w:styleId="ui-iconui-icon-triangle-1-e">
    <w:name w:val="ui-icon ui-icon-triangle-1-e"/>
    <w:basedOn w:val="DefaultParagraphFont"/>
    <w:rsid w:val="00590E9B"/>
  </w:style>
  <w:style w:type="character" w:customStyle="1" w:styleId="al-author-name">
    <w:name w:val="al-author-name"/>
    <w:basedOn w:val="DefaultParagraphFont"/>
    <w:rsid w:val="00590E9B"/>
  </w:style>
  <w:style w:type="character" w:customStyle="1" w:styleId="month">
    <w:name w:val="month"/>
    <w:basedOn w:val="DefaultParagraphFont"/>
    <w:rsid w:val="00590E9B"/>
  </w:style>
  <w:style w:type="character" w:customStyle="1" w:styleId="day">
    <w:name w:val="day"/>
    <w:basedOn w:val="DefaultParagraphFont"/>
    <w:rsid w:val="00590E9B"/>
  </w:style>
  <w:style w:type="character" w:customStyle="1" w:styleId="year">
    <w:name w:val="year"/>
    <w:basedOn w:val="DefaultParagraphFont"/>
    <w:rsid w:val="00590E9B"/>
  </w:style>
  <w:style w:type="character" w:customStyle="1" w:styleId="meta-citation-journal-name">
    <w:name w:val="meta-citation-journal-name"/>
    <w:basedOn w:val="DefaultParagraphFont"/>
    <w:rsid w:val="00590E9B"/>
  </w:style>
  <w:style w:type="character" w:customStyle="1" w:styleId="meta-citation">
    <w:name w:val="meta-citation"/>
    <w:basedOn w:val="DefaultParagraphFont"/>
    <w:rsid w:val="00590E9B"/>
  </w:style>
  <w:style w:type="paragraph" w:customStyle="1" w:styleId="f-ui">
    <w:name w:val="f-ui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-body">
    <w:name w:val="f-body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ource">
    <w:name w:val="source"/>
    <w:basedOn w:val="DefaultParagraphFont"/>
    <w:rsid w:val="00590E9B"/>
  </w:style>
  <w:style w:type="paragraph" w:customStyle="1" w:styleId="css-1i0edl6e2kc3sl0">
    <w:name w:val="css-1i0edl6 e2kc3sl0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opencommentsbutton-text--2uwle">
    <w:name w:val="opencommentsbutton-text--2uwle"/>
    <w:basedOn w:val="DefaultParagraphFont"/>
    <w:rsid w:val="00590E9B"/>
  </w:style>
  <w:style w:type="paragraph" w:customStyle="1" w:styleId="css-1ojiynue1u7cc252">
    <w:name w:val="css-1ojiynu e1u7cc252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eta-authors--limited">
    <w:name w:val="meta-authors--limited"/>
    <w:basedOn w:val="DefaultParagraphFont"/>
    <w:rsid w:val="00590E9B"/>
  </w:style>
  <w:style w:type="character" w:customStyle="1" w:styleId="wi-fullnamebrand-fg">
    <w:name w:val="wi-fullname brand-fg"/>
    <w:basedOn w:val="DefaultParagraphFont"/>
    <w:rsid w:val="00590E9B"/>
  </w:style>
  <w:style w:type="character" w:customStyle="1" w:styleId="meta-authors--remaining">
    <w:name w:val="meta-authors--remaining"/>
    <w:basedOn w:val="DefaultParagraphFont"/>
    <w:rsid w:val="00590E9B"/>
  </w:style>
  <w:style w:type="paragraph" w:customStyle="1" w:styleId="Title1">
    <w:name w:val="Title1"/>
    <w:basedOn w:val="Normal"/>
    <w:rsid w:val="00590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">
    <w:name w:val="para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olmailhighlight">
    <w:name w:val="aolmail_highlight"/>
    <w:basedOn w:val="DefaultParagraphFont"/>
    <w:rsid w:val="00590E9B"/>
  </w:style>
  <w:style w:type="paragraph" w:customStyle="1" w:styleId="aolmailmsonormal">
    <w:name w:val="aolmail_msonormal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m-vol-iss-date">
    <w:name w:val="fm-vol-iss-date"/>
    <w:basedOn w:val="DefaultParagraphFont"/>
    <w:rsid w:val="00590E9B"/>
  </w:style>
  <w:style w:type="character" w:customStyle="1" w:styleId="doi">
    <w:name w:val="doi"/>
    <w:basedOn w:val="DefaultParagraphFont"/>
    <w:rsid w:val="00590E9B"/>
  </w:style>
  <w:style w:type="paragraph" w:customStyle="1" w:styleId="Quotetobeginchapter">
    <w:name w:val="Quote to begin chapter"/>
    <w:uiPriority w:val="99"/>
    <w:rsid w:val="00590E9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264" w:lineRule="auto"/>
      <w:jc w:val="center"/>
    </w:pPr>
    <w:rPr>
      <w:rFonts w:ascii="TimesNewRomanPSMT" w:eastAsia="Helvetica" w:hAnsi="TimesNewRomanPSMT"/>
      <w:b/>
      <w:i/>
      <w:sz w:val="36"/>
      <w:szCs w:val="20"/>
    </w:rPr>
  </w:style>
  <w:style w:type="paragraph" w:customStyle="1" w:styleId="mol-para-with-font">
    <w:name w:val="mol-para-with-font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magecaption">
    <w:name w:val="imagecaption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ai">
    <w:name w:val="wai"/>
    <w:basedOn w:val="DefaultParagraphFont"/>
    <w:rsid w:val="00590E9B"/>
  </w:style>
  <w:style w:type="paragraph" w:customStyle="1" w:styleId="zn-bodyparagraphspeakable">
    <w:name w:val="zn-body__paragraph speakable"/>
    <w:basedOn w:val="Normal"/>
    <w:rsid w:val="00590E9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lstoryelementheader">
    <w:name w:val="el__storyelement__header"/>
    <w:basedOn w:val="DefaultParagraphFont"/>
    <w:rsid w:val="00590E9B"/>
  </w:style>
  <w:style w:type="character" w:customStyle="1" w:styleId="postinfo">
    <w:name w:val="postinfo"/>
    <w:basedOn w:val="DefaultParagraphFont"/>
    <w:rsid w:val="00590E9B"/>
  </w:style>
  <w:style w:type="character" w:customStyle="1" w:styleId="line">
    <w:name w:val="line"/>
    <w:basedOn w:val="DefaultParagraphFont"/>
    <w:rsid w:val="00590E9B"/>
  </w:style>
  <w:style w:type="character" w:customStyle="1" w:styleId="title10">
    <w:name w:val="title1"/>
    <w:basedOn w:val="DefaultParagraphFont"/>
    <w:rsid w:val="001E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http://www.ncbi.nlm.nih.gov/pubmed/21538350" TargetMode="External"/><Relationship Id="rId42" Type="http://schemas.openxmlformats.org/officeDocument/2006/relationships/hyperlink" Target="http://www.ncbi.nlm.nih.gov/pubmed/22693990" TargetMode="External"/><Relationship Id="rId63" Type="http://schemas.openxmlformats.org/officeDocument/2006/relationships/hyperlink" Target="http://www.ncbi.nlm.nih.gov/pubmed/21721153" TargetMode="External"/><Relationship Id="rId84" Type="http://schemas.openxmlformats.org/officeDocument/2006/relationships/hyperlink" Target="http://dx.doi.org/10.1136/bcr-2017-221854" TargetMode="External"/><Relationship Id="rId138" Type="http://schemas.openxmlformats.org/officeDocument/2006/relationships/hyperlink" Target="https://www.ncbi.nlm.nih.gov/pubmed/26252502" TargetMode="External"/><Relationship Id="rId159" Type="http://schemas.openxmlformats.org/officeDocument/2006/relationships/hyperlink" Target="https://www.ncbi.nlm.nih.gov/pubmed/?term=Chen%20F%5BAuthor%5D&amp;cauthor=true&amp;cauthor_uid=30107072" TargetMode="External"/><Relationship Id="rId107" Type="http://schemas.openxmlformats.org/officeDocument/2006/relationships/hyperlink" Target="https://www.ncbi.nlm.nih.gov/pubmed/804069" TargetMode="External"/><Relationship Id="rId11" Type="http://schemas.openxmlformats.org/officeDocument/2006/relationships/hyperlink" Target="http://www.ncbi.nlm.nih.gov/pubmed/24188693" TargetMode="External"/><Relationship Id="rId32" Type="http://schemas.openxmlformats.org/officeDocument/2006/relationships/hyperlink" Target="https://www.ncbi.nlm.nih.gov/pubmed/?term=Arshad%20Malik%20MS%5BAuthor%5D&amp;cauthor=true&amp;cauthor_uid=28476718" TargetMode="External"/><Relationship Id="rId53" Type="http://schemas.openxmlformats.org/officeDocument/2006/relationships/hyperlink" Target="http://www.ncbi.nlm.nih.gov/pubmed/22693990" TargetMode="External"/><Relationship Id="rId74" Type="http://schemas.openxmlformats.org/officeDocument/2006/relationships/hyperlink" Target="http://www.health-science-spirit.com/Krokowski.pdf" TargetMode="External"/><Relationship Id="rId128" Type="http://schemas.openxmlformats.org/officeDocument/2006/relationships/hyperlink" Target="https://www.ncbi.nlm.nih.gov/pubmed/?term=Lopes%20JR%5BAuthor%5D&amp;cauthor=true&amp;cauthor_uid=27671309" TargetMode="External"/><Relationship Id="rId149" Type="http://schemas.openxmlformats.org/officeDocument/2006/relationships/hyperlink" Target="https://www.ncbi.nlm.nih.gov/pubmed/8080943" TargetMode="External"/><Relationship Id="rId5" Type="http://schemas.openxmlformats.org/officeDocument/2006/relationships/hyperlink" Target="http://dx.doi.org/10.1002/cncr.30980" TargetMode="External"/><Relationship Id="rId95" Type="http://schemas.openxmlformats.org/officeDocument/2006/relationships/hyperlink" Target="http://www.ncbi.nlm.nih.gov/books/NBK6084/" TargetMode="External"/><Relationship Id="rId160" Type="http://schemas.openxmlformats.org/officeDocument/2006/relationships/hyperlink" Target="https://www.thelancet.com/journals/lanonc/article/PIIS1470-2045(18)30565-5/fulltext" TargetMode="External"/><Relationship Id="rId22" Type="http://schemas.openxmlformats.org/officeDocument/2006/relationships/hyperlink" Target="http://www.ncbi.nlm.nih.gov/pubmed/21538350" TargetMode="External"/><Relationship Id="rId43" Type="http://schemas.openxmlformats.org/officeDocument/2006/relationships/hyperlink" Target="http://www.ncbi.nlm.nih.gov/pubmed/22693990" TargetMode="External"/><Relationship Id="rId64" Type="http://schemas.openxmlformats.org/officeDocument/2006/relationships/hyperlink" Target="http://www.ncbi.nlm.nih.gov/pubmed/21721153" TargetMode="External"/><Relationship Id="rId118" Type="http://schemas.openxmlformats.org/officeDocument/2006/relationships/hyperlink" Target="https://www.nature.com/articles/s41388-018-0141-3?WT.ec_id=ONC-201805&amp;spMailingID=56538405&amp;spUserID=MTc2ODQwNjc1NQS2&amp;spJobID=1400424940&amp;spReportId=MTQwMDQyNDk0MAS2" TargetMode="External"/><Relationship Id="rId139" Type="http://schemas.openxmlformats.org/officeDocument/2006/relationships/hyperlink" Target="https://www.ncbi.nlm.nih.gov/pubmed/?term=Duivenvoorden%20WC%5BAuthor%5D&amp;cauthor=true&amp;cauthor_uid=26252502" TargetMode="External"/><Relationship Id="rId85" Type="http://schemas.openxmlformats.org/officeDocument/2006/relationships/hyperlink" Target="https://www.ncbi.nlm.nih.gov/pmc/articles/PMC5828194/" TargetMode="External"/><Relationship Id="rId150" Type="http://schemas.openxmlformats.org/officeDocument/2006/relationships/hyperlink" Target="https://www.ncbi.nlm.nih.gov/pubmed/?term=Hiatt%20RA%5BAuthor%5D&amp;cauthor=true&amp;cauthor_uid=8080943" TargetMode="External"/><Relationship Id="rId12" Type="http://schemas.openxmlformats.org/officeDocument/2006/relationships/hyperlink" Target="http://www.ncbi.nlm.nih.gov/pubmed/24188693" TargetMode="External"/><Relationship Id="rId33" Type="http://schemas.openxmlformats.org/officeDocument/2006/relationships/hyperlink" Target="https://www.ncbi.nlm.nih.gov/pubmed/28671634" TargetMode="External"/><Relationship Id="rId108" Type="http://schemas.openxmlformats.org/officeDocument/2006/relationships/hyperlink" Target="https://www.ncbi.nlm.nih.gov/pubmed/?term=Cohanim%20M%5BAuthor%5D&amp;cauthor=true&amp;cauthor_uid=804069" TargetMode="External"/><Relationship Id="rId129" Type="http://schemas.openxmlformats.org/officeDocument/2006/relationships/hyperlink" Target="https://www.ncbi.nlm.nih.gov/pubmed/?term=Castellaro%20AM%5BAuthor%5D&amp;cauthor=true&amp;cauthor_uid=26493452" TargetMode="External"/><Relationship Id="rId54" Type="http://schemas.openxmlformats.org/officeDocument/2006/relationships/hyperlink" Target="http://www.ncbi.nlm.nih.gov/pubmed/22693990" TargetMode="External"/><Relationship Id="rId70" Type="http://schemas.openxmlformats.org/officeDocument/2006/relationships/hyperlink" Target="https://www.ncbi.nlm.nih.gov/pubmed/17326044" TargetMode="External"/><Relationship Id="rId75" Type="http://schemas.openxmlformats.org/officeDocument/2006/relationships/hyperlink" Target="http://www.macmillan.org.uk/Documents/AboutUs/Commissioners/Physicalactivityevidencereview.pdg" TargetMode="External"/><Relationship Id="rId91" Type="http://schemas.openxmlformats.org/officeDocument/2006/relationships/hyperlink" Target="https://www.ncbi.nlm.nih.gov/pubmed/?term=Egnell%20M%5BAuthor%5D&amp;cauthor=true&amp;cauthor_uid=28505069" TargetMode="External"/><Relationship Id="rId96" Type="http://schemas.openxmlformats.org/officeDocument/2006/relationships/hyperlink" Target="https://www.ncbi.nlm.nih.gov/pubmed/29651440" TargetMode="External"/><Relationship Id="rId140" Type="http://schemas.openxmlformats.org/officeDocument/2006/relationships/hyperlink" Target="http://www.ncbi.nlm.nih.gov/pubmed?term=Mafuvadze%20B%5BAuthor%5D&amp;cauthor=true&amp;cauthor_uid=22569706" TargetMode="External"/><Relationship Id="rId145" Type="http://schemas.openxmlformats.org/officeDocument/2006/relationships/hyperlink" Target="https://www.ncbi.nlm.nih.gov/pubmed/9143415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https://www.ncbi.nlm.nih.gov/pubmed/246265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4498382" TargetMode="External"/><Relationship Id="rId23" Type="http://schemas.openxmlformats.org/officeDocument/2006/relationships/hyperlink" Target="https://www.ncbi.nlm.nih.gov/pubmed/24756377" TargetMode="External"/><Relationship Id="rId28" Type="http://schemas.openxmlformats.org/officeDocument/2006/relationships/hyperlink" Target="https://www.ncbi.nlm.nih.gov/pubmed/?term=Barkat%20MA%5BAuthor%5D&amp;cauthor=true&amp;cauthor_uid=28606050" TargetMode="External"/><Relationship Id="rId49" Type="http://schemas.openxmlformats.org/officeDocument/2006/relationships/hyperlink" Target="http://www.ncbi.nlm.nih.gov/pubmed/24403291" TargetMode="External"/><Relationship Id="rId114" Type="http://schemas.openxmlformats.org/officeDocument/2006/relationships/hyperlink" Target="http://www.cancerres.aacrjournals.org/content/early/2011/09/28/0008-5472.CAN-11-0627.full.pdf" TargetMode="External"/><Relationship Id="rId119" Type="http://schemas.openxmlformats.org/officeDocument/2006/relationships/hyperlink" Target="https://www.nature.com/articles/s41388-018-0141-3?WT.ec_id=ONC-201805&amp;spMailingID=56538405&amp;spUserID=MTc2ODQwNjc1NQS2&amp;spJobID=1400424940&amp;spReportId=MTQwMDQyNDk0MAS2" TargetMode="External"/><Relationship Id="rId44" Type="http://schemas.openxmlformats.org/officeDocument/2006/relationships/hyperlink" Target="http://www.ncbi.nlm.nih.gov/pubmed/22693990" TargetMode="External"/><Relationship Id="rId60" Type="http://schemas.openxmlformats.org/officeDocument/2006/relationships/hyperlink" Target="http://www.ncbi.nlm.nih.gov/pubmed/22347450" TargetMode="External"/><Relationship Id="rId65" Type="http://schemas.openxmlformats.org/officeDocument/2006/relationships/hyperlink" Target="https://www.ncbi.nlm.nih.gov/pubmed/?term=Chen%20CR%5BAuthor%5D&amp;cauthor=true&amp;cauthor_uid=21518336" TargetMode="External"/><Relationship Id="rId81" Type="http://schemas.openxmlformats.org/officeDocument/2006/relationships/hyperlink" Target="https://www.ncbi.nlm.nih.gov/pubmed/?term=Viola%20V%5BAuthor%5D&amp;cauthor=true&amp;cauthor_uid=23361894" TargetMode="External"/><Relationship Id="rId86" Type="http://schemas.openxmlformats.org/officeDocument/2006/relationships/hyperlink" Target="https://www.ncbi.nlm.nih.gov/pubmed/28418841" TargetMode="External"/><Relationship Id="rId130" Type="http://schemas.openxmlformats.org/officeDocument/2006/relationships/hyperlink" Target="https://www.ncbi.nlm.nih.gov/pubmed/?term=G%C3%B3mez-Acebo%20I%5BAuthor%5D&amp;cauthor=true&amp;cauthor_uid=27508297" TargetMode="External"/><Relationship Id="rId135" Type="http://schemas.openxmlformats.org/officeDocument/2006/relationships/hyperlink" Target="https://www.ncbi.nlm.nih.gov/pubmed/27049526" TargetMode="External"/><Relationship Id="rId151" Type="http://schemas.openxmlformats.org/officeDocument/2006/relationships/hyperlink" Target="https://www.ncbi.nlm.nih.gov/pubmed/?term=Khan%20SR%5BAuthor%5D&amp;cauthor=true&amp;cauthor_uid=27648963" TargetMode="External"/><Relationship Id="rId156" Type="http://schemas.openxmlformats.org/officeDocument/2006/relationships/hyperlink" Target="https://www.ncbi.nlm.nih.gov/pubmed/29988604" TargetMode="External"/><Relationship Id="rId13" Type="http://schemas.openxmlformats.org/officeDocument/2006/relationships/hyperlink" Target="http://www.ncbi.nlm.nih.gov/pubmed/24188693" TargetMode="External"/><Relationship Id="rId18" Type="http://schemas.openxmlformats.org/officeDocument/2006/relationships/hyperlink" Target="http://www.ncbi.nlm.nih.gov/pubmed/23564793" TargetMode="External"/><Relationship Id="rId39" Type="http://schemas.openxmlformats.org/officeDocument/2006/relationships/hyperlink" Target="https://www.ncbi.nlm.nih.gov/pubmed/28320429" TargetMode="External"/><Relationship Id="rId109" Type="http://schemas.openxmlformats.org/officeDocument/2006/relationships/hyperlink" Target="https://www.ncbi.nlm.nih.gov/pubmed/?term=Friedman%20GD%5BAuthor%5D&amp;cauthor=true&amp;cauthor_uid=17119034" TargetMode="External"/><Relationship Id="rId34" Type="http://schemas.openxmlformats.org/officeDocument/2006/relationships/hyperlink" Target="https://www.ncbi.nlm.nih.gov/pubmed/?term=Talib%20WH%5BAuthor%5D&amp;cauthor=true&amp;cauthor_uid=28671634" TargetMode="External"/><Relationship Id="rId50" Type="http://schemas.openxmlformats.org/officeDocument/2006/relationships/hyperlink" Target="http://www.ncbi.nlm.nih.gov/pubmed/24403291" TargetMode="External"/><Relationship Id="rId55" Type="http://schemas.openxmlformats.org/officeDocument/2006/relationships/hyperlink" Target="http://www.ncbi.nlm.nih.gov/pubmed/22693990" TargetMode="External"/><Relationship Id="rId76" Type="http://schemas.openxmlformats.org/officeDocument/2006/relationships/hyperlink" Target="http://www.ncbi.nlm.nih.gov/pubmed/24172300" TargetMode="External"/><Relationship Id="rId97" Type="http://schemas.openxmlformats.org/officeDocument/2006/relationships/hyperlink" Target="https://www.ncbi.nlm.nih.gov/pubmed/?term=Aponte-L%C3%B3pez%20A%5BAuthor%5D&amp;cauthor=true&amp;cauthor_uid=29651440" TargetMode="External"/><Relationship Id="rId104" Type="http://schemas.openxmlformats.org/officeDocument/2006/relationships/hyperlink" Target="https://www.ncbi.nlm.nih.gov/pubmed/?term=Friedman%20GD%5BAuthor%5D&amp;cauthor=true&amp;cauthor_uid=22869299" TargetMode="External"/><Relationship Id="rId120" Type="http://schemas.openxmlformats.org/officeDocument/2006/relationships/hyperlink" Target="https://www.ncbi.nlm.nih.gov/pubmed/24264989" TargetMode="External"/><Relationship Id="rId125" Type="http://schemas.openxmlformats.org/officeDocument/2006/relationships/hyperlink" Target="https://www.ncbi.nlm.nih.gov/pubmed/28387573" TargetMode="External"/><Relationship Id="rId141" Type="http://schemas.openxmlformats.org/officeDocument/2006/relationships/hyperlink" Target="https://www.nejm.org/toc/nejm/379/2?query=article_issue_link" TargetMode="External"/><Relationship Id="rId146" Type="http://schemas.openxmlformats.org/officeDocument/2006/relationships/hyperlink" Target="https://www.ncbi.nlm.nih.gov/pubmed/22508710" TargetMode="External"/><Relationship Id="rId167" Type="http://schemas.openxmlformats.org/officeDocument/2006/relationships/hyperlink" Target="https://www.psychologytoday.com/basics/stress" TargetMode="External"/><Relationship Id="rId7" Type="http://schemas.openxmlformats.org/officeDocument/2006/relationships/hyperlink" Target="http://www.ncbi.nlm.nih.gov/pubmed/24498382" TargetMode="External"/><Relationship Id="rId71" Type="http://schemas.openxmlformats.org/officeDocument/2006/relationships/hyperlink" Target="https://www.ncbi.nlm.nih.gov/pubmed/?term=Shigemura%20K%5BAuthor%5D&amp;cauthor=true&amp;cauthor_uid=17326044" TargetMode="External"/><Relationship Id="rId92" Type="http://schemas.openxmlformats.org/officeDocument/2006/relationships/hyperlink" Target="https://www.ncbi.nlm.nih.gov/pubmed/?term=DiSorbo%20DM%5BAuthor%5D&amp;cauthor=true&amp;cauthor_uid=4070008" TargetMode="External"/><Relationship Id="rId162" Type="http://schemas.openxmlformats.org/officeDocument/2006/relationships/hyperlink" Target="https://www.ncbi.nlm.nih.gov/pubmed/80406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28140613" TargetMode="External"/><Relationship Id="rId24" Type="http://schemas.openxmlformats.org/officeDocument/2006/relationships/hyperlink" Target="https://www.ncbi.nlm.nih.gov/pubmed/26851630" TargetMode="External"/><Relationship Id="rId40" Type="http://schemas.openxmlformats.org/officeDocument/2006/relationships/hyperlink" Target="https://www.ncbi.nlm.nih.gov/pubmed/?term=Xu%20D%5BAuthor%5D&amp;cauthor=true&amp;cauthor_uid=28320429" TargetMode="External"/><Relationship Id="rId45" Type="http://schemas.openxmlformats.org/officeDocument/2006/relationships/hyperlink" Target="http://www.ncbi.nlm.nih.gov/pubmed/22693990" TargetMode="External"/><Relationship Id="rId66" Type="http://schemas.openxmlformats.org/officeDocument/2006/relationships/hyperlink" Target="https://www.ncbi.nlm.nih.gov/pubmed/21277893" TargetMode="External"/><Relationship Id="rId87" Type="http://schemas.openxmlformats.org/officeDocument/2006/relationships/hyperlink" Target="https://www.ncbi.nlm.nih.gov/pubmed/28898231" TargetMode="External"/><Relationship Id="rId110" Type="http://schemas.openxmlformats.org/officeDocument/2006/relationships/hyperlink" Target="https://www.ncbi.nlm.nih.gov/pubmed/?term=Peeters%20PJ%5BAuthor%5D&amp;cauthor=true&amp;cauthor_uid=27150973" TargetMode="External"/><Relationship Id="rId115" Type="http://schemas.openxmlformats.org/officeDocument/2006/relationships/hyperlink" Target="https://www.ncbi.nlm.nih.gov/pubmed/27864002" TargetMode="External"/><Relationship Id="rId131" Type="http://schemas.openxmlformats.org/officeDocument/2006/relationships/hyperlink" Target="https://www.ncbi.nlm.nih.gov/pubmed/?term=Peeters%20PJ%5BAuthor%5D&amp;cauthor=true&amp;cauthor_uid=27150973" TargetMode="External"/><Relationship Id="rId136" Type="http://schemas.openxmlformats.org/officeDocument/2006/relationships/hyperlink" Target="https://www.ncbi.nlm.nih.gov/pubmed/?term=Fabian%20CJ%5BAuthor%5D&amp;cauthor=true&amp;cauthor_uid=25936773" TargetMode="External"/><Relationship Id="rId157" Type="http://schemas.openxmlformats.org/officeDocument/2006/relationships/hyperlink" Target="https://www.ncbi.nlm.nih.gov/pubmed/29209067" TargetMode="External"/><Relationship Id="rId61" Type="http://schemas.openxmlformats.org/officeDocument/2006/relationships/hyperlink" Target="http://www.ncbi.nlm.nih.gov/pubmed/22347450" TargetMode="External"/><Relationship Id="rId82" Type="http://schemas.openxmlformats.org/officeDocument/2006/relationships/hyperlink" Target="https://www.ncbi.nlm.nih.gov/pubmed/?term=Wang%20Y%5BAuthor%5D&amp;cauthor=true&amp;cauthor_uid=27325106" TargetMode="External"/><Relationship Id="rId152" Type="http://schemas.openxmlformats.org/officeDocument/2006/relationships/hyperlink" Target="https://www.ncbi.nlm.nih.gov/pubmed/?term=Khan%20SR%5BAuthor%5D&amp;cauthor=true&amp;cauthor_uid=27648963" TargetMode="External"/><Relationship Id="rId19" Type="http://schemas.openxmlformats.org/officeDocument/2006/relationships/hyperlink" Target="http://www.ncbi.nlm.nih.gov/pubmed/23564793" TargetMode="External"/><Relationship Id="rId14" Type="http://schemas.openxmlformats.org/officeDocument/2006/relationships/hyperlink" Target="http://www.ncbi.nlm.nih.gov/pubmed/24188693" TargetMode="External"/><Relationship Id="rId30" Type="http://schemas.openxmlformats.org/officeDocument/2006/relationships/hyperlink" Target="https://www.ncbi.nlm.nih.gov/pubmed/?term=Majdalawieh%20AF%5BAuthor%5D&amp;cauthor=true&amp;cauthor_uid=28140613" TargetMode="External"/><Relationship Id="rId35" Type="http://schemas.openxmlformats.org/officeDocument/2006/relationships/hyperlink" Target="http://www.ncbi.nlm.nih.gov/pubmed/16556064" TargetMode="External"/><Relationship Id="rId56" Type="http://schemas.openxmlformats.org/officeDocument/2006/relationships/hyperlink" Target="http://www.ncbi.nlm.nih.gov/pubmed/22693990" TargetMode="External"/><Relationship Id="rId77" Type="http://schemas.openxmlformats.org/officeDocument/2006/relationships/hyperlink" Target="https://www.ncbi.nlm.nih.gov/pubmed/27032109" TargetMode="External"/><Relationship Id="rId100" Type="http://schemas.openxmlformats.org/officeDocument/2006/relationships/hyperlink" Target="https://www.ncbi.nlm.nih.gov/pubmed/?term=G%C3%B3mez-Acebo%20I%5BAuthor%5D&amp;cauthor=true&amp;cauthor_uid=27508297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https://www.ncbi.nlm.nih.gov/pubmed/?term=Cuy%C3%A0s%20E%5BAuthor%5D&amp;cauthor=true&amp;cauthor_uid=28387573" TargetMode="External"/><Relationship Id="rId147" Type="http://schemas.openxmlformats.org/officeDocument/2006/relationships/hyperlink" Target="https://www.ncbi.nlm.nih.gov/pubmed/26554653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ncbi.nlm.nih.gov/pubmed/24498382" TargetMode="External"/><Relationship Id="rId51" Type="http://schemas.openxmlformats.org/officeDocument/2006/relationships/hyperlink" Target="http://www.ncbi.nlm.nih.gov/pubmed/22693990" TargetMode="External"/><Relationship Id="rId72" Type="http://schemas.openxmlformats.org/officeDocument/2006/relationships/hyperlink" Target="https://www.ncbi.nlm.nih.gov/pubmed/?term=Scharovsky%20O%5BAuthor%5D&amp;cauthor=true&amp;cauthor_uid=19370174" TargetMode="External"/><Relationship Id="rId93" Type="http://schemas.openxmlformats.org/officeDocument/2006/relationships/hyperlink" Target="https://www.ncbi.nlm.nih.gov/pubmed/?term=Zhao%20Q%5BAuthor%5D&amp;cauthor=true&amp;cauthor_uid=27730005" TargetMode="External"/><Relationship Id="rId98" Type="http://schemas.openxmlformats.org/officeDocument/2006/relationships/hyperlink" Target="http://www.heartwiseministries.org/welcome/medicines-that-kill" TargetMode="External"/><Relationship Id="rId121" Type="http://schemas.openxmlformats.org/officeDocument/2006/relationships/hyperlink" Target="https://www.nature.com/articles/s41388-018-0141-3?WT.ec_id=ONC-201805&amp;spMailingID=56538405&amp;spUserID=MTc2ODQwNjc1NQS2&amp;spJobID=1400424940&amp;spReportId=MTQwMDQyNDk0MAS2" TargetMode="External"/><Relationship Id="rId142" Type="http://schemas.openxmlformats.org/officeDocument/2006/relationships/hyperlink" Target="https://www.ncbi.nlm.nih.gov/pubmed/26667449" TargetMode="External"/><Relationship Id="rId163" Type="http://schemas.openxmlformats.org/officeDocument/2006/relationships/hyperlink" Target="https://www.ncbi.nlm.nih.gov/pubmed/?term=Cohanim%20M%5BAuthor%5D&amp;cauthor=true&amp;cauthor_uid=80406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28659794" TargetMode="External"/><Relationship Id="rId46" Type="http://schemas.openxmlformats.org/officeDocument/2006/relationships/hyperlink" Target="http://www.ncbi.nlm.nih.gov/pubmed/22693990" TargetMode="External"/><Relationship Id="rId67" Type="http://schemas.openxmlformats.org/officeDocument/2006/relationships/hyperlink" Target="https://www.ncbi.nlm.nih.gov/pubmed/?term=Lee%20YJ%5BAuthor%5D&amp;cauthor=true&amp;cauthor_uid=21277893" TargetMode="External"/><Relationship Id="rId116" Type="http://schemas.openxmlformats.org/officeDocument/2006/relationships/hyperlink" Target="https://www.ncbi.nlm.nih.gov/pubmed/?term=Ding%20Y%5BAuthor%5D&amp;cauthor=true&amp;cauthor_uid=27864002" TargetMode="External"/><Relationship Id="rId137" Type="http://schemas.openxmlformats.org/officeDocument/2006/relationships/hyperlink" Target="https://www.ncbi.nlm.nih.gov/pubmed/30626212" TargetMode="External"/><Relationship Id="rId158" Type="http://schemas.openxmlformats.org/officeDocument/2006/relationships/hyperlink" Target="https://www.ncbi.nlm.nih.gov/pubmed/30107072" TargetMode="External"/><Relationship Id="rId20" Type="http://schemas.openxmlformats.org/officeDocument/2006/relationships/hyperlink" Target="http://www.ncbi.nlm.nih.gov/pubmed/21538350" TargetMode="External"/><Relationship Id="rId41" Type="http://schemas.openxmlformats.org/officeDocument/2006/relationships/hyperlink" Target="http://www.ncbi.nlm.nih.gov/pubmed/22693990" TargetMode="External"/><Relationship Id="rId62" Type="http://schemas.openxmlformats.org/officeDocument/2006/relationships/hyperlink" Target="http://www.ncbi.nlm.nih.gov/pubmed/21721153" TargetMode="External"/><Relationship Id="rId83" Type="http://schemas.openxmlformats.org/officeDocument/2006/relationships/hyperlink" Target="https://www.ncbi.nlm.nih.gov/pubmed/28898231" TargetMode="External"/><Relationship Id="rId88" Type="http://schemas.openxmlformats.org/officeDocument/2006/relationships/hyperlink" Target="https://www.ncbi.nlm.nih.gov/pubmed/?term=Song%20S%5BAuthor%5D&amp;cauthor=true&amp;cauthor_uid=29282002" TargetMode="External"/><Relationship Id="rId111" Type="http://schemas.openxmlformats.org/officeDocument/2006/relationships/hyperlink" Target="https://www.ncbi.nlm.nih.gov/pubmed/28859173" TargetMode="External"/><Relationship Id="rId132" Type="http://schemas.openxmlformats.org/officeDocument/2006/relationships/hyperlink" Target="https://www.ncbi.nlm.nih.gov/pubmed/?term=Bleyer%20A%5BAuthor%5D&amp;cauthor=true&amp;cauthor_uid=26100188" TargetMode="External"/><Relationship Id="rId153" Type="http://schemas.openxmlformats.org/officeDocument/2006/relationships/hyperlink" Target="https://www.ncbi.nlm.nih.gov/pubmed/?term=Prinzi%20N%5BAuthor%5D&amp;cauthor=true&amp;cauthor_uid=24604093" TargetMode="External"/><Relationship Id="rId15" Type="http://schemas.openxmlformats.org/officeDocument/2006/relationships/hyperlink" Target="http://www.ncbi.nlm.nih.gov/pubmed/24188693" TargetMode="External"/><Relationship Id="rId36" Type="http://schemas.openxmlformats.org/officeDocument/2006/relationships/hyperlink" Target="http://www.ncbi.nlm.nih.gov/pubmed/24374236" TargetMode="External"/><Relationship Id="rId57" Type="http://schemas.openxmlformats.org/officeDocument/2006/relationships/hyperlink" Target="http://www.ncbi.nlm.nih.gov/pubmed/22693990" TargetMode="External"/><Relationship Id="rId106" Type="http://schemas.openxmlformats.org/officeDocument/2006/relationships/hyperlink" Target="https://www.ncbi.nlm.nih.gov/pubmed/?term=Potteg%C3%A5rd%20A%5BAuthor%5D&amp;cauthor=true&amp;cauthor_uid=28480532" TargetMode="External"/><Relationship Id="rId127" Type="http://schemas.openxmlformats.org/officeDocument/2006/relationships/hyperlink" Target="https://www.ncbi.nlm.nih.gov/pubmed/?term=Nooshinfar%20E%5BAuthor%5D&amp;cauthor=true&amp;cauthor_uid=27017208" TargetMode="External"/><Relationship Id="rId10" Type="http://schemas.openxmlformats.org/officeDocument/2006/relationships/hyperlink" Target="http://www.ncbi.nlm.nih.gov/pubmed/24188693" TargetMode="External"/><Relationship Id="rId31" Type="http://schemas.openxmlformats.org/officeDocument/2006/relationships/hyperlink" Target="https://www.ncbi.nlm.nih.gov/pubmed/?term=Arshad%20Malik%20MS%5BAuthor%5D&amp;cauthor=true&amp;cauthor_uid=28476718" TargetMode="External"/><Relationship Id="rId52" Type="http://schemas.openxmlformats.org/officeDocument/2006/relationships/hyperlink" Target="http://www.ncbi.nlm.nih.gov/pubmed/22693990" TargetMode="External"/><Relationship Id="rId73" Type="http://schemas.openxmlformats.org/officeDocument/2006/relationships/hyperlink" Target="http://www.health-science-spirit.com/Krokowski.pdf" TargetMode="External"/><Relationship Id="rId78" Type="http://schemas.openxmlformats.org/officeDocument/2006/relationships/hyperlink" Target="https://www.ncbi.nlm.nih.gov/pubmed/?term=vitamin+k2+myocardial+infarction" TargetMode="External"/><Relationship Id="rId94" Type="http://schemas.openxmlformats.org/officeDocument/2006/relationships/hyperlink" Target="http://www.mindpub.com/art031.htm" TargetMode="External"/><Relationship Id="rId99" Type="http://schemas.openxmlformats.org/officeDocument/2006/relationships/hyperlink" Target="http://www.webdc.com/pdfs/deathbymedicine.pdf" TargetMode="External"/><Relationship Id="rId101" Type="http://schemas.openxmlformats.org/officeDocument/2006/relationships/hyperlink" Target="https://www.ncbi.nlm.nih.gov/pubmed/29656432" TargetMode="External"/><Relationship Id="rId122" Type="http://schemas.openxmlformats.org/officeDocument/2006/relationships/hyperlink" Target="https://www.nature.com/articles/s41388-018-0141-3?WT.ec_id=ONC-201805&amp;spMailingID=56538405&amp;spUserID=MTc2ODQwNjc1NQS2&amp;spJobID=1400424940&amp;spReportId=MTQwMDQyNDk0MAS2" TargetMode="External"/><Relationship Id="rId143" Type="http://schemas.openxmlformats.org/officeDocument/2006/relationships/hyperlink" Target="https://www.ncbi.nlm.nih.gov/pubmed/30054855" TargetMode="External"/><Relationship Id="rId148" Type="http://schemas.openxmlformats.org/officeDocument/2006/relationships/hyperlink" Target="https://jamanetwork.com/searchresults?author=Bruno+Heleno&amp;q=Bruno+Heleno" TargetMode="External"/><Relationship Id="rId164" Type="http://schemas.openxmlformats.org/officeDocument/2006/relationships/hyperlink" Target="https://www.ncbi.nlm.nih.gov/pubmed/?term=Potteg%C3%A5rd%20A%5BAuthor%5D&amp;cauthor=true&amp;cauthor_uid=28480532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188693" TargetMode="External"/><Relationship Id="rId26" Type="http://schemas.openxmlformats.org/officeDocument/2006/relationships/hyperlink" Target="https://www.ncbi.nlm.nih.gov/pubmed/?term=Mostofa%20AGM%5BAuthor%5D&amp;cauthor=true&amp;cauthor_uid=28659794" TargetMode="External"/><Relationship Id="rId47" Type="http://schemas.openxmlformats.org/officeDocument/2006/relationships/hyperlink" Target="http://www.ncbi.nlm.nih.gov/pubmed/22693990" TargetMode="External"/><Relationship Id="rId68" Type="http://schemas.openxmlformats.org/officeDocument/2006/relationships/hyperlink" Target="https://www.ncbi.nlm.nih.gov/pubmed/27671820" TargetMode="External"/><Relationship Id="rId89" Type="http://schemas.openxmlformats.org/officeDocument/2006/relationships/hyperlink" Target="mailto:jproach@aol.com" TargetMode="External"/><Relationship Id="rId112" Type="http://schemas.openxmlformats.org/officeDocument/2006/relationships/hyperlink" Target="https://www.ncbi.nlm.nih.gov/pubmed/?term=Helde-Frankling%20M%5BAuthor%5D&amp;cauthor=true&amp;cauthor_uid=28859173" TargetMode="External"/><Relationship Id="rId133" Type="http://schemas.openxmlformats.org/officeDocument/2006/relationships/hyperlink" Target="https://www.ncbi.nlm.nih.gov/pubmed/?term=He%20JM%5BAuthor%5D&amp;cauthor=true&amp;cauthor_uid=25366783" TargetMode="External"/><Relationship Id="rId154" Type="http://schemas.openxmlformats.org/officeDocument/2006/relationships/hyperlink" Target="https://www.ncbi.nlm.nih.gov/pubmed/29464660" TargetMode="External"/><Relationship Id="rId16" Type="http://schemas.openxmlformats.org/officeDocument/2006/relationships/hyperlink" Target="http://www.ncbi.nlm.nih.gov/pubmed/23708780" TargetMode="External"/><Relationship Id="rId37" Type="http://schemas.openxmlformats.org/officeDocument/2006/relationships/hyperlink" Target="https://www.ncbi.nlm.nih.gov/pubmed/28398698" TargetMode="External"/><Relationship Id="rId58" Type="http://schemas.openxmlformats.org/officeDocument/2006/relationships/hyperlink" Target="http://www.ncbi.nlm.nih.gov/pubmed/22347450" TargetMode="External"/><Relationship Id="rId79" Type="http://schemas.openxmlformats.org/officeDocument/2006/relationships/hyperlink" Target="https://www.ncbi.nlm.nih.gov/pubmed/?term=Geleijnse%20JM%5BAuthor%5D&amp;cauthor=true&amp;cauthor_uid=15514282" TargetMode="External"/><Relationship Id="rId102" Type="http://schemas.openxmlformats.org/officeDocument/2006/relationships/hyperlink" Target="https://www.ncbi.nlm.nih.gov/pubmed/?term=Thakur%20AA%5BAuthor%5D&amp;cauthor=true&amp;cauthor_uid=29656432" TargetMode="External"/><Relationship Id="rId123" Type="http://schemas.openxmlformats.org/officeDocument/2006/relationships/hyperlink" Target="https://www.ncbi.nlm.nih.gov/pubmed/30318169" TargetMode="External"/><Relationship Id="rId144" Type="http://schemas.openxmlformats.org/officeDocument/2006/relationships/hyperlink" Target="https://www.ncbi.nlm.nih.gov/pubmed/29363543" TargetMode="External"/><Relationship Id="rId90" Type="http://schemas.openxmlformats.org/officeDocument/2006/relationships/hyperlink" Target="https://www.ncbi.nlm.nih.gov/pubmed/28505069" TargetMode="External"/><Relationship Id="rId165" Type="http://schemas.openxmlformats.org/officeDocument/2006/relationships/hyperlink" Target="https://www.ncbi.nlm.nih.gov/pubmed/22869299" TargetMode="External"/><Relationship Id="rId27" Type="http://schemas.openxmlformats.org/officeDocument/2006/relationships/hyperlink" Target="https://www.ncbi.nlm.nih.gov/pubmed/28606050" TargetMode="External"/><Relationship Id="rId48" Type="http://schemas.openxmlformats.org/officeDocument/2006/relationships/hyperlink" Target="http://www.ncbi.nlm.nih.gov/pubmed/22693990" TargetMode="External"/><Relationship Id="rId69" Type="http://schemas.openxmlformats.org/officeDocument/2006/relationships/hyperlink" Target="https://www.ncbi.nlm.nih.gov/pubmed/?term=Prasad%20R%5BAuthor%5D&amp;cauthor=true&amp;cauthor_uid=27671820" TargetMode="External"/><Relationship Id="rId113" Type="http://schemas.openxmlformats.org/officeDocument/2006/relationships/hyperlink" Target="http://www.pnas.org" TargetMode="External"/><Relationship Id="rId134" Type="http://schemas.openxmlformats.org/officeDocument/2006/relationships/hyperlink" Target="https://www.ncbi.nlm.nih.gov/pubmed/?term=Jiang-Hua%20Q%5BAuthor%5D&amp;cauthor=true&amp;cauthor_uid=25217320" TargetMode="External"/><Relationship Id="rId80" Type="http://schemas.openxmlformats.org/officeDocument/2006/relationships/hyperlink" Target="https://www.ncbi.nlm.nih.gov/pubmed/29500278" TargetMode="External"/><Relationship Id="rId155" Type="http://schemas.openxmlformats.org/officeDocument/2006/relationships/hyperlink" Target="https://www.ncbi.nlm.nih.gov/pubmed/?term=Hu%20MJ%5BAuthor%5D&amp;cauthor=true&amp;cauthor_uid=29464660" TargetMode="External"/><Relationship Id="rId17" Type="http://schemas.openxmlformats.org/officeDocument/2006/relationships/hyperlink" Target="http://www.ncbi.nlm.nih.gov/pubmed/23564793" TargetMode="External"/><Relationship Id="rId38" Type="http://schemas.openxmlformats.org/officeDocument/2006/relationships/hyperlink" Target="https://www.ncbi.nlm.nih.gov/pubmed/?term=Manupati%20K%5BAuthor%5D&amp;cauthor=true&amp;cauthor_uid=28398698" TargetMode="External"/><Relationship Id="rId59" Type="http://schemas.openxmlformats.org/officeDocument/2006/relationships/hyperlink" Target="http://www.ncbi.nlm.nih.gov/pubmed/22347450" TargetMode="External"/><Relationship Id="rId103" Type="http://schemas.openxmlformats.org/officeDocument/2006/relationships/hyperlink" Target="https://www.ncbi.nlm.nih.gov/pubmed/22869299" TargetMode="External"/><Relationship Id="rId124" Type="http://schemas.openxmlformats.org/officeDocument/2006/relationships/hyperlink" Target="https://www.ncbi.nlm.nih.gov/pubmed/29327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12548</Words>
  <Characters>71526</Characters>
  <Application>Microsoft Office Word</Application>
  <DocSecurity>0</DocSecurity>
  <Lines>596</Lines>
  <Paragraphs>167</Paragraphs>
  <ScaleCrop>false</ScaleCrop>
  <Company>Midway Center for Integrative Medicine</Company>
  <LinksUpToDate>false</LinksUpToDate>
  <CharactersWithSpaces>83907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Roach</dc:creator>
  <cp:keywords/>
  <cp:lastModifiedBy>Adam Turner</cp:lastModifiedBy>
  <cp:revision>2</cp:revision>
  <dcterms:created xsi:type="dcterms:W3CDTF">2019-03-11T16:49:00Z</dcterms:created>
  <dcterms:modified xsi:type="dcterms:W3CDTF">2019-03-11T16:49:00Z</dcterms:modified>
</cp:coreProperties>
</file>